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E1" w:rsidRPr="00D04076" w:rsidRDefault="003538B1" w:rsidP="001A41E9">
      <w:pPr>
        <w:rPr>
          <w:rFonts w:cstheme="minorHAnsi"/>
          <w:color w:val="111111"/>
          <w:shd w:val="clear" w:color="auto" w:fill="FFFFFF"/>
          <w:lang w:val="en-US"/>
        </w:rPr>
      </w:pPr>
      <w:r w:rsidRPr="00D04076">
        <w:rPr>
          <w:rFonts w:cstheme="minorHAnsi"/>
          <w:lang w:val="en-US"/>
        </w:rPr>
        <w:t>CODE</w:t>
      </w:r>
      <w:r w:rsidR="00D04076">
        <w:rPr>
          <w:rFonts w:cstheme="minorHAnsi"/>
          <w:lang w:val="en-US"/>
        </w:rPr>
        <w:t xml:space="preserve"> </w:t>
      </w:r>
      <w:r w:rsidR="00B15C92" w:rsidRPr="00D04076">
        <w:rPr>
          <w:rFonts w:cstheme="minorHAnsi"/>
          <w:b/>
          <w:bCs/>
          <w:color w:val="111111"/>
          <w:shd w:val="clear" w:color="auto" w:fill="FFFFFF"/>
        </w:rPr>
        <w:t>ΞΓ</w:t>
      </w:r>
      <w:r w:rsidR="00B15C92" w:rsidRPr="00D04076">
        <w:rPr>
          <w:rFonts w:cstheme="minorHAnsi"/>
          <w:b/>
          <w:bCs/>
          <w:color w:val="111111"/>
          <w:shd w:val="clear" w:color="auto" w:fill="FFFFFF"/>
          <w:lang w:val="en-GB"/>
        </w:rPr>
        <w:t>09031</w:t>
      </w:r>
    </w:p>
    <w:p w:rsidR="00B15C92" w:rsidRPr="00D04076" w:rsidRDefault="003538B1" w:rsidP="00E92164">
      <w:pPr>
        <w:pStyle w:val="Default"/>
        <w:spacing w:after="160"/>
        <w:rPr>
          <w:rFonts w:asciiTheme="minorHAnsi" w:hAnsiTheme="minorHAnsi" w:cstheme="minorHAnsi"/>
          <w:sz w:val="22"/>
          <w:szCs w:val="22"/>
          <w:lang w:val="en-US"/>
        </w:rPr>
      </w:pPr>
      <w:r w:rsidRPr="00D04076">
        <w:rPr>
          <w:rFonts w:asciiTheme="minorHAnsi" w:hAnsiTheme="minorHAnsi" w:cstheme="minorHAnsi"/>
          <w:sz w:val="22"/>
          <w:szCs w:val="22"/>
          <w:lang w:val="en-US"/>
        </w:rPr>
        <w:t xml:space="preserve">TITLE </w:t>
      </w:r>
      <w:r w:rsidR="00B15C92" w:rsidRPr="00D04076">
        <w:rPr>
          <w:rFonts w:asciiTheme="minorHAnsi" w:hAnsiTheme="minorHAnsi" w:cstheme="minorHAnsi"/>
          <w:b/>
          <w:bCs/>
          <w:sz w:val="22"/>
          <w:szCs w:val="22"/>
          <w:lang w:val="en-US"/>
        </w:rPr>
        <w:t xml:space="preserve">Modern Greek for Advanced, Level II </w:t>
      </w:r>
    </w:p>
    <w:p w:rsidR="003538B1" w:rsidRPr="00D04076" w:rsidRDefault="003538B1" w:rsidP="00E92164">
      <w:pPr>
        <w:pStyle w:val="Default"/>
        <w:spacing w:after="160"/>
        <w:rPr>
          <w:rFonts w:asciiTheme="minorHAnsi" w:hAnsiTheme="minorHAnsi" w:cstheme="minorHAnsi"/>
          <w:b/>
          <w:bCs/>
          <w:sz w:val="22"/>
          <w:szCs w:val="22"/>
          <w:lang w:val="en-US"/>
        </w:rPr>
      </w:pPr>
      <w:r w:rsidRPr="00D04076">
        <w:rPr>
          <w:rFonts w:asciiTheme="minorHAnsi" w:hAnsiTheme="minorHAnsi" w:cstheme="minorHAnsi"/>
          <w:sz w:val="22"/>
          <w:szCs w:val="22"/>
          <w:lang w:val="en-US"/>
        </w:rPr>
        <w:t xml:space="preserve">TYPE </w:t>
      </w:r>
      <w:r w:rsidRPr="00D04076">
        <w:rPr>
          <w:rFonts w:asciiTheme="minorHAnsi" w:hAnsiTheme="minorHAnsi" w:cstheme="minorHAnsi"/>
          <w:b/>
          <w:bCs/>
          <w:sz w:val="22"/>
          <w:szCs w:val="22"/>
          <w:lang w:val="en-US"/>
        </w:rPr>
        <w:t>ELECTIVE</w:t>
      </w:r>
    </w:p>
    <w:p w:rsidR="003538B1" w:rsidRPr="00D04076" w:rsidRDefault="003538B1" w:rsidP="00E92164">
      <w:pPr>
        <w:rPr>
          <w:rFonts w:cstheme="minorHAnsi"/>
          <w:lang w:val="en-US"/>
        </w:rPr>
      </w:pPr>
      <w:r w:rsidRPr="00D04076">
        <w:rPr>
          <w:rFonts w:cstheme="minorHAnsi"/>
          <w:lang w:val="en-US"/>
        </w:rPr>
        <w:t xml:space="preserve">CYCLE </w:t>
      </w:r>
      <w:r w:rsidR="00D04076">
        <w:rPr>
          <w:rFonts w:cstheme="minorHAnsi"/>
          <w:b/>
          <w:lang w:val="en-US"/>
        </w:rPr>
        <w:t>First/Second</w:t>
      </w:r>
    </w:p>
    <w:p w:rsidR="003538B1" w:rsidRPr="00D04076" w:rsidRDefault="003538B1">
      <w:pPr>
        <w:rPr>
          <w:rFonts w:cstheme="minorHAnsi"/>
          <w:b/>
          <w:bCs/>
          <w:lang w:val="en-US"/>
        </w:rPr>
      </w:pPr>
      <w:r w:rsidRPr="00D04076">
        <w:rPr>
          <w:rFonts w:cstheme="minorHAnsi"/>
          <w:lang w:val="en-US"/>
        </w:rPr>
        <w:t xml:space="preserve">YEAR OF STUDY </w:t>
      </w:r>
      <w:r w:rsidR="00D04076">
        <w:rPr>
          <w:rFonts w:cstheme="minorHAnsi"/>
          <w:b/>
          <w:bCs/>
          <w:lang w:val="en-US"/>
        </w:rPr>
        <w:t>1st</w:t>
      </w:r>
    </w:p>
    <w:p w:rsidR="003538B1" w:rsidRPr="00D04076" w:rsidRDefault="003538B1">
      <w:pPr>
        <w:rPr>
          <w:rFonts w:cstheme="minorHAnsi"/>
          <w:b/>
          <w:bCs/>
          <w:lang w:val="pt-BR"/>
        </w:rPr>
      </w:pPr>
      <w:r w:rsidRPr="00D04076">
        <w:rPr>
          <w:rFonts w:cstheme="minorHAnsi"/>
          <w:lang w:val="pt-BR"/>
        </w:rPr>
        <w:t xml:space="preserve">SEMESTER </w:t>
      </w:r>
      <w:r w:rsidR="00D04076">
        <w:rPr>
          <w:rFonts w:cstheme="minorHAnsi"/>
          <w:b/>
          <w:lang w:val="pt-BR"/>
        </w:rPr>
        <w:t>Spring, 4 hours per week</w:t>
      </w:r>
    </w:p>
    <w:p w:rsidR="003538B1" w:rsidRPr="00D04076" w:rsidRDefault="003538B1">
      <w:pPr>
        <w:rPr>
          <w:rFonts w:cstheme="minorHAnsi"/>
          <w:b/>
          <w:bCs/>
          <w:lang w:val="pt-BR"/>
        </w:rPr>
      </w:pPr>
      <w:r w:rsidRPr="00D04076">
        <w:rPr>
          <w:rFonts w:cstheme="minorHAnsi"/>
          <w:lang w:val="pt-BR"/>
        </w:rPr>
        <w:t xml:space="preserve">ECTS </w:t>
      </w:r>
      <w:r w:rsidR="00DC4B91">
        <w:rPr>
          <w:rFonts w:cstheme="minorHAnsi"/>
          <w:b/>
          <w:lang w:val="pt-BR"/>
        </w:rPr>
        <w:t>6</w:t>
      </w:r>
      <w:r w:rsidR="00D04076">
        <w:rPr>
          <w:rFonts w:cstheme="minorHAnsi"/>
          <w:b/>
          <w:lang w:val="pt-BR"/>
        </w:rPr>
        <w:t xml:space="preserve"> ECTS credits</w:t>
      </w:r>
    </w:p>
    <w:p w:rsidR="00B94EA8" w:rsidRPr="00D04076" w:rsidRDefault="003538B1" w:rsidP="00B94EA8">
      <w:pPr>
        <w:pStyle w:val="Default"/>
        <w:rPr>
          <w:rFonts w:asciiTheme="minorHAnsi" w:hAnsiTheme="minorHAnsi" w:cstheme="minorHAnsi"/>
          <w:sz w:val="22"/>
          <w:szCs w:val="22"/>
          <w:lang w:val="pt-BR"/>
        </w:rPr>
      </w:pPr>
      <w:r w:rsidRPr="00D04076">
        <w:rPr>
          <w:rFonts w:asciiTheme="minorHAnsi" w:hAnsiTheme="minorHAnsi" w:cstheme="minorHAnsi"/>
          <w:sz w:val="22"/>
          <w:szCs w:val="22"/>
          <w:lang w:val="pt-BR"/>
        </w:rPr>
        <w:t xml:space="preserve">NAME </w:t>
      </w:r>
      <w:r w:rsidR="00B94EA8" w:rsidRPr="00D04076">
        <w:rPr>
          <w:rFonts w:asciiTheme="minorHAnsi" w:hAnsiTheme="minorHAnsi" w:cstheme="minorHAnsi"/>
          <w:b/>
          <w:bCs/>
          <w:sz w:val="22"/>
          <w:szCs w:val="22"/>
          <w:lang w:val="pt-BR"/>
        </w:rPr>
        <w:t xml:space="preserve">Dimitriadou Despina </w:t>
      </w:r>
    </w:p>
    <w:p w:rsidR="0040090C" w:rsidRPr="00D04076"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D04076" w:rsidRDefault="00463A1B">
      <w:pPr>
        <w:rPr>
          <w:rFonts w:cstheme="minorHAnsi"/>
          <w:lang w:val="pt-BR"/>
        </w:rPr>
      </w:pPr>
      <w:r w:rsidRPr="00D04076">
        <w:rPr>
          <w:rFonts w:cstheme="minorHAnsi"/>
          <w:lang w:val="pt-BR"/>
        </w:rPr>
        <w:t xml:space="preserve"> Contact </w:t>
      </w:r>
      <w:hyperlink r:id="rId4" w:anchor="undefined1" w:history="1">
        <w:r w:rsidR="00B94EA8" w:rsidRPr="00D04076">
          <w:rPr>
            <w:rStyle w:val="-"/>
            <w:rFonts w:cstheme="minorHAnsi"/>
            <w:lang w:val="pt-BR"/>
          </w:rPr>
          <w:t>https://www.uom.gr/en/dimitria#undefined1</w:t>
        </w:r>
      </w:hyperlink>
    </w:p>
    <w:p w:rsidR="003538B1" w:rsidRPr="00D04076" w:rsidRDefault="003538B1">
      <w:pPr>
        <w:rPr>
          <w:rFonts w:cstheme="minorHAnsi"/>
          <w:lang w:val="en-US"/>
        </w:rPr>
      </w:pPr>
      <w:r w:rsidRPr="00D04076">
        <w:rPr>
          <w:rFonts w:cstheme="minorHAnsi"/>
          <w:lang w:val="en-US"/>
        </w:rPr>
        <w:t>LEARNING OUTCOMES</w:t>
      </w:r>
    </w:p>
    <w:p w:rsidR="003538B1" w:rsidRPr="00D04076" w:rsidRDefault="003538B1">
      <w:pPr>
        <w:rPr>
          <w:rFonts w:cstheme="minorHAnsi"/>
          <w:b/>
          <w:bCs/>
          <w:lang w:val="en-US"/>
        </w:rPr>
      </w:pPr>
      <w:r w:rsidRPr="00D04076">
        <w:rPr>
          <w:rFonts w:cstheme="minorHAnsi"/>
          <w:lang w:val="en-US"/>
        </w:rPr>
        <w:t>MODE OF DELIVERY</w:t>
      </w:r>
      <w:r w:rsidR="00D04076">
        <w:rPr>
          <w:rFonts w:cstheme="minorHAnsi"/>
          <w:lang w:val="en-US"/>
        </w:rPr>
        <w:t xml:space="preserve"> </w:t>
      </w:r>
      <w:r w:rsidR="00D04076">
        <w:rPr>
          <w:rFonts w:cstheme="minorHAnsi"/>
          <w:b/>
          <w:bCs/>
          <w:lang w:val="en-US"/>
        </w:rPr>
        <w:t xml:space="preserve">Face to </w:t>
      </w:r>
      <w:r w:rsidR="00463A1B" w:rsidRPr="00D04076">
        <w:rPr>
          <w:rFonts w:cstheme="minorHAnsi"/>
          <w:b/>
          <w:bCs/>
          <w:lang w:val="en-US"/>
        </w:rPr>
        <w:t>ace</w:t>
      </w:r>
    </w:p>
    <w:p w:rsidR="00D04076" w:rsidRPr="00D04076" w:rsidRDefault="003538B1" w:rsidP="00D04076">
      <w:pPr>
        <w:spacing w:after="0" w:line="240" w:lineRule="auto"/>
        <w:rPr>
          <w:rFonts w:ascii="Calibri" w:hAnsi="Calibri" w:cs="Arial"/>
          <w:b/>
          <w:lang w:val="en-GB"/>
        </w:rPr>
      </w:pPr>
      <w:r w:rsidRPr="00D04076">
        <w:rPr>
          <w:rFonts w:cstheme="minorHAnsi"/>
          <w:lang w:val="en-US"/>
        </w:rPr>
        <w:t>PREREQUISITES</w:t>
      </w:r>
      <w:r w:rsidR="00D04076">
        <w:rPr>
          <w:rFonts w:cstheme="minorHAnsi"/>
          <w:lang w:val="en-US"/>
        </w:rPr>
        <w:t xml:space="preserve"> </w:t>
      </w:r>
      <w:r w:rsidR="00D04076" w:rsidRPr="00D04076">
        <w:rPr>
          <w:rFonts w:ascii="Calibri" w:hAnsi="Calibri" w:cs="Arial"/>
          <w:b/>
          <w:lang w:val="en-GB"/>
        </w:rPr>
        <w:t xml:space="preserve">MODERN GREEK FOR BEGINNERS, LEVEL I </w:t>
      </w:r>
    </w:p>
    <w:p w:rsidR="00D04076" w:rsidRPr="00D04076" w:rsidRDefault="00D04076" w:rsidP="00D04076">
      <w:pPr>
        <w:spacing w:after="0" w:line="240" w:lineRule="auto"/>
        <w:ind w:left="720" w:firstLine="720"/>
        <w:rPr>
          <w:rFonts w:ascii="Calibri" w:hAnsi="Calibri" w:cs="Arial"/>
          <w:b/>
          <w:lang w:val="en-GB"/>
        </w:rPr>
      </w:pPr>
      <w:r w:rsidRPr="00D04076">
        <w:rPr>
          <w:rFonts w:ascii="Calibri" w:hAnsi="Calibri" w:cs="Arial"/>
          <w:b/>
          <w:lang w:val="en-GB"/>
        </w:rPr>
        <w:t>MODERN GREEK FOR BEGINNERS, LEVEL I</w:t>
      </w:r>
      <w:r w:rsidRPr="00D04076">
        <w:rPr>
          <w:rFonts w:ascii="Calibri" w:hAnsi="Calibri" w:cs="Arial"/>
          <w:b/>
        </w:rPr>
        <w:t>Ι</w:t>
      </w:r>
    </w:p>
    <w:p w:rsidR="00D04076" w:rsidRPr="00D04076" w:rsidRDefault="00D04076" w:rsidP="00D04076">
      <w:pPr>
        <w:spacing w:after="0" w:line="240" w:lineRule="auto"/>
        <w:ind w:left="720" w:firstLine="720"/>
        <w:rPr>
          <w:rFonts w:ascii="Calibri" w:hAnsi="Calibri" w:cs="Arial"/>
          <w:b/>
          <w:lang w:val="en-GB"/>
        </w:rPr>
      </w:pPr>
      <w:r w:rsidRPr="00D04076">
        <w:rPr>
          <w:rFonts w:ascii="Calibri" w:hAnsi="Calibri" w:cs="Arial"/>
          <w:b/>
          <w:lang w:val="en-GB"/>
        </w:rPr>
        <w:t>MODERN GREEK INTERMEDIATE, LEVEL I</w:t>
      </w:r>
    </w:p>
    <w:p w:rsidR="00D04076" w:rsidRPr="00D04076" w:rsidRDefault="00D04076" w:rsidP="00D04076">
      <w:pPr>
        <w:spacing w:after="0" w:line="240" w:lineRule="auto"/>
        <w:ind w:left="720" w:firstLine="720"/>
        <w:rPr>
          <w:rFonts w:ascii="Calibri" w:hAnsi="Calibri" w:cs="Arial"/>
          <w:b/>
          <w:lang w:val="en-GB"/>
        </w:rPr>
      </w:pPr>
      <w:r w:rsidRPr="00D04076">
        <w:rPr>
          <w:rFonts w:ascii="Calibri" w:hAnsi="Calibri" w:cs="Arial"/>
          <w:b/>
          <w:lang w:val="en-GB"/>
        </w:rPr>
        <w:t>MODERN GREEK INTERMEDIATE, LEVEL II</w:t>
      </w:r>
    </w:p>
    <w:p w:rsidR="003538B1" w:rsidRPr="00D04076" w:rsidRDefault="00D04076" w:rsidP="00D04076">
      <w:pPr>
        <w:spacing w:after="0" w:line="240" w:lineRule="auto"/>
        <w:ind w:left="720" w:firstLine="720"/>
        <w:rPr>
          <w:rFonts w:cstheme="minorHAnsi"/>
          <w:b/>
          <w:lang w:val="en-US"/>
        </w:rPr>
      </w:pPr>
      <w:r w:rsidRPr="00D04076">
        <w:rPr>
          <w:rFonts w:ascii="Calibri" w:hAnsi="Calibri" w:cs="Arial"/>
          <w:b/>
          <w:lang w:val="en-GB"/>
        </w:rPr>
        <w:t>MODERN GREEK FOR ADVANCED, LEVEL I</w:t>
      </w:r>
    </w:p>
    <w:p w:rsidR="00EA1FE1" w:rsidRPr="00D04076" w:rsidRDefault="003538B1" w:rsidP="00A57CFA">
      <w:pPr>
        <w:pStyle w:val="Default"/>
        <w:rPr>
          <w:rFonts w:asciiTheme="minorHAnsi" w:hAnsiTheme="minorHAnsi" w:cstheme="minorHAnsi"/>
          <w:sz w:val="22"/>
          <w:szCs w:val="22"/>
          <w:lang w:val="en-US"/>
        </w:rPr>
      </w:pPr>
      <w:r w:rsidRPr="00D04076">
        <w:rPr>
          <w:rFonts w:asciiTheme="minorHAnsi" w:hAnsiTheme="minorHAnsi" w:cstheme="minorHAnsi"/>
          <w:sz w:val="22"/>
          <w:szCs w:val="22"/>
          <w:lang w:val="en-US"/>
        </w:rPr>
        <w:t>CONTENT</w:t>
      </w:r>
    </w:p>
    <w:p w:rsidR="00B15C92" w:rsidRPr="00D04076" w:rsidRDefault="00B15C92" w:rsidP="00B15C92">
      <w:pPr>
        <w:pStyle w:val="Default"/>
        <w:rPr>
          <w:rFonts w:asciiTheme="minorHAnsi" w:hAnsiTheme="minorHAnsi" w:cstheme="minorHAnsi"/>
          <w:b/>
          <w:sz w:val="22"/>
          <w:szCs w:val="22"/>
          <w:lang w:val="en-US"/>
        </w:rPr>
      </w:pPr>
      <w:r w:rsidRPr="00D04076">
        <w:rPr>
          <w:rFonts w:asciiTheme="minorHAnsi" w:hAnsiTheme="minorHAnsi" w:cstheme="minorHAnsi"/>
          <w:b/>
          <w:sz w:val="22"/>
          <w:szCs w:val="22"/>
          <w:lang w:val="en-US"/>
        </w:rPr>
        <w:t xml:space="preserve">The Greek language is taught in an advanced level. Students are taught further complex grammatical and syntactic phenomena. At the end of the semester foreign students, non-native speakers of Greek, should be able to comprehend a large field of complex and extended texts and to recognize any implicit meanings, to be able to express themselves easily, spontaneously, with flexibility, on normal time, without searching for expressions, on the appropriate degree of formality, according to the communicative situation, and to produce clear, well-structured, detailed texts on complex issues in the appropriate style, using the right strategy and a large variety of concepts. Students are taught reading comprehension and spoken and written production on topics such as health, ecology, justice and economics. </w:t>
      </w:r>
    </w:p>
    <w:p w:rsidR="00A57CFA" w:rsidRPr="00D04076" w:rsidRDefault="00A57CFA" w:rsidP="00A57CFA">
      <w:pPr>
        <w:pStyle w:val="Default"/>
        <w:rPr>
          <w:rFonts w:asciiTheme="minorHAnsi" w:hAnsiTheme="minorHAnsi" w:cstheme="minorHAnsi"/>
          <w:sz w:val="22"/>
          <w:szCs w:val="22"/>
          <w:lang w:val="en-US"/>
        </w:rPr>
      </w:pPr>
    </w:p>
    <w:p w:rsidR="003538B1" w:rsidRPr="00D04076" w:rsidRDefault="00463A1B" w:rsidP="00D04076">
      <w:pPr>
        <w:jc w:val="both"/>
        <w:rPr>
          <w:rFonts w:eastAsia="Calibri" w:cstheme="minorHAnsi"/>
          <w:b/>
          <w:lang w:val="en-US"/>
        </w:rPr>
      </w:pPr>
      <w:r w:rsidRPr="00D04076">
        <w:rPr>
          <w:rFonts w:cstheme="minorHAnsi"/>
          <w:lang w:val="en-US"/>
        </w:rPr>
        <w:t xml:space="preserve">Recommended readings/tools/ resources </w:t>
      </w:r>
      <w:r w:rsidR="00D04076" w:rsidRPr="005148D1">
        <w:rPr>
          <w:rFonts w:eastAsia="Arial Unicode MS" w:cstheme="minorHAnsi"/>
          <w:b/>
          <w:bCs/>
          <w:shd w:val="clear" w:color="auto" w:fill="FFFFFF"/>
        </w:rPr>
        <w:t>Γκαρέλη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Έφη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Καπούλα</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Έφη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Μοντζολή</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Μάχη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Νεστοράτου</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Στέλα</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Πρίτση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Ευαγγελία</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Ρουμπής</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Νίκος</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Συκαρά</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Γεωργία</w:t>
      </w:r>
      <w:r w:rsidR="00D04076" w:rsidRPr="005148D1">
        <w:rPr>
          <w:rFonts w:eastAsia="Arial Unicode MS" w:cstheme="minorHAnsi"/>
          <w:b/>
          <w:bCs/>
          <w:shd w:val="clear" w:color="auto" w:fill="FFFFFF"/>
          <w:lang w:val="en-US"/>
        </w:rPr>
        <w:t xml:space="preserve"> (2016), </w:t>
      </w:r>
      <w:r w:rsidR="00D04076" w:rsidRPr="005148D1">
        <w:rPr>
          <w:rFonts w:eastAsia="Arial Unicode MS" w:cstheme="minorHAnsi"/>
          <w:b/>
          <w:bCs/>
          <w:i/>
          <w:shd w:val="clear" w:color="auto" w:fill="FFFFFF"/>
        </w:rPr>
        <w:t>Ταξίδι</w:t>
      </w:r>
      <w:r w:rsidR="00D04076" w:rsidRPr="005148D1">
        <w:rPr>
          <w:rFonts w:eastAsia="Arial Unicode MS" w:cstheme="minorHAnsi"/>
          <w:b/>
          <w:bCs/>
          <w:i/>
          <w:shd w:val="clear" w:color="auto" w:fill="FFFFFF"/>
          <w:lang w:val="en-US"/>
        </w:rPr>
        <w:t xml:space="preserve"> </w:t>
      </w:r>
      <w:r w:rsidR="00D04076" w:rsidRPr="005148D1">
        <w:rPr>
          <w:rFonts w:eastAsia="Arial Unicode MS" w:cstheme="minorHAnsi"/>
          <w:b/>
          <w:bCs/>
          <w:i/>
          <w:shd w:val="clear" w:color="auto" w:fill="FFFFFF"/>
        </w:rPr>
        <w:t>στην</w:t>
      </w:r>
      <w:r w:rsidR="00D04076" w:rsidRPr="005148D1">
        <w:rPr>
          <w:rFonts w:eastAsia="Arial Unicode MS" w:cstheme="minorHAnsi"/>
          <w:b/>
          <w:bCs/>
          <w:i/>
          <w:shd w:val="clear" w:color="auto" w:fill="FFFFFF"/>
          <w:lang w:val="en-US"/>
        </w:rPr>
        <w:t xml:space="preserve"> </w:t>
      </w:r>
      <w:r w:rsidR="00D04076" w:rsidRPr="005148D1">
        <w:rPr>
          <w:rFonts w:eastAsia="Arial Unicode MS" w:cstheme="minorHAnsi"/>
          <w:b/>
          <w:bCs/>
          <w:i/>
          <w:shd w:val="clear" w:color="auto" w:fill="FFFFFF"/>
        </w:rPr>
        <w:t>Ελλάδα</w:t>
      </w:r>
      <w:r w:rsidR="00D04076" w:rsidRPr="005148D1">
        <w:rPr>
          <w:rFonts w:eastAsia="Arial Unicode MS" w:cstheme="minorHAnsi"/>
          <w:b/>
          <w:bCs/>
          <w:i/>
          <w:shd w:val="clear" w:color="auto" w:fill="FFFFFF"/>
          <w:lang w:val="en-US"/>
        </w:rPr>
        <w:t xml:space="preserve"> 3</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Αθήνα</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Γρηγόρη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lang w:val="en-GB"/>
        </w:rPr>
        <w:t>ISBN</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shd w:val="clear" w:color="auto" w:fill="FFFFFF"/>
          <w:lang w:val="en-US"/>
        </w:rPr>
        <w:t>978-960-333-868-0</w:t>
      </w:r>
    </w:p>
    <w:p w:rsidR="003538B1" w:rsidRPr="00D04076" w:rsidRDefault="00463A1B">
      <w:pPr>
        <w:rPr>
          <w:rFonts w:cstheme="minorHAnsi"/>
          <w:b/>
          <w:bCs/>
          <w:lang w:val="en-US"/>
        </w:rPr>
      </w:pPr>
      <w:r w:rsidRPr="00D04076">
        <w:rPr>
          <w:rFonts w:cstheme="minorHAnsi"/>
          <w:lang w:val="en-US"/>
        </w:rPr>
        <w:t xml:space="preserve">Teaching Methods  </w:t>
      </w:r>
      <w:r w:rsidR="00D04076">
        <w:rPr>
          <w:rFonts w:cstheme="minorHAnsi"/>
          <w:b/>
          <w:lang w:val="en-US"/>
        </w:rPr>
        <w:t>Lectures, exercises and discussions</w:t>
      </w:r>
    </w:p>
    <w:p w:rsidR="00D04076" w:rsidRPr="005148D1" w:rsidRDefault="00463A1B" w:rsidP="00D04076">
      <w:pPr>
        <w:rPr>
          <w:rFonts w:cstheme="minorHAnsi"/>
          <w:lang w:val="en-US"/>
        </w:rPr>
      </w:pPr>
      <w:r w:rsidRPr="00D04076">
        <w:rPr>
          <w:rFonts w:cstheme="minorHAnsi"/>
          <w:lang w:val="en-US"/>
        </w:rPr>
        <w:t>Assessment</w:t>
      </w:r>
      <w:r w:rsidR="00D04076">
        <w:rPr>
          <w:rFonts w:cstheme="minorHAnsi"/>
          <w:lang w:val="en-US"/>
        </w:rPr>
        <w:t xml:space="preserve"> </w:t>
      </w:r>
      <w:r w:rsidR="00D04076" w:rsidRPr="00C147CE">
        <w:rPr>
          <w:b/>
          <w:lang w:val="en-GB"/>
        </w:rPr>
        <w:t>Attendance is crucial and participation is taken into account for the final grade</w:t>
      </w:r>
      <w:r w:rsidR="00D04076">
        <w:rPr>
          <w:lang w:val="en-GB"/>
        </w:rPr>
        <w:t xml:space="preserve">. </w:t>
      </w:r>
      <w:r w:rsidR="00D04076" w:rsidRPr="009302C7">
        <w:rPr>
          <w:rFonts w:cstheme="minorHAnsi"/>
          <w:b/>
          <w:lang w:val="en-US"/>
        </w:rPr>
        <w:t>Class participation, homework, midterm test and final exam</w:t>
      </w:r>
    </w:p>
    <w:p w:rsidR="003538B1" w:rsidRPr="00D04076" w:rsidRDefault="00463A1B">
      <w:pPr>
        <w:rPr>
          <w:rFonts w:cstheme="minorHAnsi"/>
          <w:b/>
          <w:bCs/>
          <w:lang w:val="en-US"/>
        </w:rPr>
      </w:pPr>
      <w:r w:rsidRPr="00D04076">
        <w:rPr>
          <w:rFonts w:cstheme="minorHAnsi"/>
          <w:lang w:val="en-US"/>
        </w:rPr>
        <w:t xml:space="preserve">Language </w:t>
      </w:r>
      <w:r w:rsidR="00D04076" w:rsidRPr="005148D1">
        <w:rPr>
          <w:rFonts w:cstheme="minorHAnsi"/>
          <w:b/>
          <w:lang w:val="en-US"/>
        </w:rPr>
        <w:t>Modern Greek</w:t>
      </w:r>
    </w:p>
    <w:sectPr w:rsidR="003538B1" w:rsidRPr="00D04076" w:rsidSect="00FE45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1A41E9"/>
    <w:rsid w:val="00297FD3"/>
    <w:rsid w:val="003538B1"/>
    <w:rsid w:val="003B2EA3"/>
    <w:rsid w:val="0040090C"/>
    <w:rsid w:val="00463A1B"/>
    <w:rsid w:val="006D1CB2"/>
    <w:rsid w:val="009026D8"/>
    <w:rsid w:val="009258D6"/>
    <w:rsid w:val="0093079E"/>
    <w:rsid w:val="00A57CFA"/>
    <w:rsid w:val="00A8486A"/>
    <w:rsid w:val="00B15C92"/>
    <w:rsid w:val="00B3674D"/>
    <w:rsid w:val="00B94EA8"/>
    <w:rsid w:val="00BA5FB1"/>
    <w:rsid w:val="00CA0FD6"/>
    <w:rsid w:val="00D04076"/>
    <w:rsid w:val="00DC4B91"/>
    <w:rsid w:val="00E2057C"/>
    <w:rsid w:val="00E40F7D"/>
    <w:rsid w:val="00E43DB1"/>
    <w:rsid w:val="00E92164"/>
    <w:rsid w:val="00EA1FE1"/>
    <w:rsid w:val="00F17270"/>
    <w:rsid w:val="00FE45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C4"/>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dimit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1522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2022-06-20T09:55:00Z</dcterms:created>
  <dcterms:modified xsi:type="dcterms:W3CDTF">2022-06-20T10:55:00Z</dcterms:modified>
</cp:coreProperties>
</file>