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15" w:rsidRPr="005C4D15" w:rsidRDefault="005C4D15" w:rsidP="00AB5AC1">
      <w:pPr>
        <w:rPr>
          <w:lang w:val="en-US"/>
        </w:rPr>
      </w:pPr>
      <w:bookmarkStart w:id="0" w:name="_GoBack"/>
      <w:bookmarkEnd w:id="0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40"/>
        <w:gridCol w:w="6340"/>
      </w:tblGrid>
      <w:tr w:rsidR="00A22165" w:rsidRPr="00A22165" w:rsidTr="003C710F">
        <w:trPr>
          <w:trHeight w:val="467"/>
        </w:trPr>
        <w:tc>
          <w:tcPr>
            <w:tcW w:w="9180" w:type="dxa"/>
            <w:gridSpan w:val="2"/>
            <w:shd w:val="clear" w:color="auto" w:fill="EEECE1" w:themeFill="background2"/>
          </w:tcPr>
          <w:p w:rsidR="00A22165" w:rsidRPr="00A22165" w:rsidRDefault="00A22165" w:rsidP="008A5827">
            <w:pPr>
              <w:jc w:val="left"/>
              <w:rPr>
                <w:lang w:val="en-US"/>
              </w:rPr>
            </w:pPr>
            <w:r w:rsidRPr="00A22165">
              <w:rPr>
                <w:b/>
              </w:rPr>
              <w:t xml:space="preserve">ΜΑΘΗΜΑ </w:t>
            </w:r>
            <w:r w:rsidR="008A5827">
              <w:rPr>
                <w:b/>
                <w:lang w:val="en-US"/>
              </w:rPr>
              <w:t>“</w:t>
            </w:r>
            <w:r w:rsidR="008A5827" w:rsidRPr="008A5827">
              <w:rPr>
                <w:b/>
              </w:rPr>
              <w:t>Θεωρία Παιγνίων</w:t>
            </w:r>
            <w:r w:rsidR="008A5827">
              <w:rPr>
                <w:b/>
              </w:rPr>
              <w:t>»</w:t>
            </w:r>
            <w:r w:rsidR="008A5827" w:rsidRPr="008A5827">
              <w:rPr>
                <w:b/>
              </w:rPr>
              <w:tab/>
              <w:t>ΑΙΕ806</w:t>
            </w: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lang w:val="en-US"/>
              </w:rPr>
            </w:pPr>
            <w:r w:rsidRPr="00A22165">
              <w:rPr>
                <w:b/>
                <w:lang w:val="en-US"/>
              </w:rPr>
              <w:t>code</w:t>
            </w:r>
            <w:r w:rsidRPr="00A22165">
              <w:rPr>
                <w:b/>
                <w:lang w:val="en-US"/>
              </w:rPr>
              <w:tab/>
            </w:r>
            <w:r w:rsidRPr="00A22165">
              <w:rPr>
                <w:b/>
                <w:lang w:val="en-US"/>
              </w:rPr>
              <w:tab/>
            </w:r>
            <w:r w:rsidRPr="00A22165">
              <w:rPr>
                <w:b/>
                <w:lang w:val="en-US"/>
              </w:rPr>
              <w:tab/>
            </w:r>
            <w:r w:rsidRPr="00A22165">
              <w:rPr>
                <w:b/>
                <w:lang w:val="en-US"/>
              </w:rPr>
              <w:tab/>
            </w:r>
          </w:p>
        </w:tc>
        <w:tc>
          <w:tcPr>
            <w:tcW w:w="6340" w:type="dxa"/>
          </w:tcPr>
          <w:p w:rsidR="00A22165" w:rsidRPr="00A22165" w:rsidRDefault="008A5827" w:rsidP="008A5827">
            <w:pPr>
              <w:jc w:val="left"/>
              <w:rPr>
                <w:lang w:val="en-US"/>
              </w:rPr>
            </w:pPr>
            <w:r w:rsidRPr="008A5827">
              <w:rPr>
                <w:b/>
              </w:rPr>
              <w:t>ΑΙΕ806</w:t>
            </w: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lang w:val="en-US"/>
              </w:rPr>
            </w:pPr>
            <w:r w:rsidRPr="00A22165">
              <w:rPr>
                <w:b/>
                <w:lang w:val="en-US"/>
              </w:rPr>
              <w:t>title</w:t>
            </w:r>
          </w:p>
        </w:tc>
        <w:tc>
          <w:tcPr>
            <w:tcW w:w="6340" w:type="dxa"/>
          </w:tcPr>
          <w:p w:rsidR="008A5827" w:rsidRDefault="008A5827" w:rsidP="008A5827">
            <w:pPr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Theory</w:t>
            </w:r>
            <w:proofErr w:type="spellEnd"/>
          </w:p>
          <w:p w:rsidR="00A22165" w:rsidRPr="00A22165" w:rsidRDefault="00A22165" w:rsidP="008A5827">
            <w:pPr>
              <w:jc w:val="left"/>
            </w:pP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lang w:val="en-US"/>
              </w:rPr>
            </w:pPr>
            <w:r w:rsidRPr="00A22165">
              <w:rPr>
                <w:b/>
                <w:lang w:val="en-US"/>
              </w:rPr>
              <w:t>type (compulsory/optional)</w:t>
            </w:r>
          </w:p>
        </w:tc>
        <w:tc>
          <w:tcPr>
            <w:tcW w:w="6340" w:type="dxa"/>
          </w:tcPr>
          <w:p w:rsidR="008A5827" w:rsidRDefault="008A5827" w:rsidP="008A5827">
            <w:pPr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optional</w:t>
            </w:r>
            <w:proofErr w:type="spellEnd"/>
          </w:p>
          <w:p w:rsidR="00A22165" w:rsidRPr="00A22165" w:rsidRDefault="00A22165" w:rsidP="008A5827">
            <w:pPr>
              <w:jc w:val="left"/>
            </w:pP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lang w:val="en-US"/>
              </w:rPr>
            </w:pPr>
            <w:r w:rsidRPr="00A22165">
              <w:rPr>
                <w:b/>
                <w:lang w:val="en-US"/>
              </w:rPr>
              <w:t>cycle (first/second/third)</w:t>
            </w:r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</w:pPr>
            <w:proofErr w:type="spellStart"/>
            <w:r w:rsidRPr="00A22165">
              <w:t>first</w:t>
            </w:r>
            <w:proofErr w:type="spellEnd"/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  <w:lang w:val="en-US"/>
              </w:rPr>
            </w:pPr>
            <w:r w:rsidRPr="00A22165">
              <w:rPr>
                <w:b/>
                <w:bCs/>
                <w:lang w:val="en-US"/>
              </w:rPr>
              <w:t>year of study when the component is delivered (if applicable)</w:t>
            </w:r>
          </w:p>
        </w:tc>
        <w:tc>
          <w:tcPr>
            <w:tcW w:w="6340" w:type="dxa"/>
          </w:tcPr>
          <w:p w:rsidR="00A22165" w:rsidRPr="00A22165" w:rsidRDefault="008A5827" w:rsidP="008A5827">
            <w:pPr>
              <w:jc w:val="left"/>
            </w:pPr>
            <w:r>
              <w:t>4</w:t>
            </w:r>
            <w:r w:rsidR="00A22165" w:rsidRPr="00A22165">
              <w:t>rd</w:t>
            </w: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  <w:lang w:val="en-US"/>
              </w:rPr>
            </w:pPr>
            <w:r w:rsidRPr="00A22165">
              <w:rPr>
                <w:b/>
                <w:bCs/>
                <w:lang w:val="en-US"/>
              </w:rPr>
              <w:t xml:space="preserve"> semester/trimester when the component is delivered</w:t>
            </w:r>
          </w:p>
        </w:tc>
        <w:tc>
          <w:tcPr>
            <w:tcW w:w="6340" w:type="dxa"/>
          </w:tcPr>
          <w:p w:rsidR="00A22165" w:rsidRPr="008A5827" w:rsidRDefault="008A5827" w:rsidP="008A582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  <w:lang w:val="en-US"/>
              </w:rPr>
            </w:pPr>
            <w:r w:rsidRPr="00A22165">
              <w:rPr>
                <w:b/>
                <w:bCs/>
                <w:lang w:val="en-US"/>
              </w:rPr>
              <w:t>number of ECTS credits allocated</w:t>
            </w:r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</w:pPr>
            <w:r w:rsidRPr="00A22165">
              <w:t>5</w:t>
            </w: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  <w:lang w:val="en-US"/>
              </w:rPr>
            </w:pPr>
            <w:r w:rsidRPr="00A22165">
              <w:rPr>
                <w:b/>
                <w:bCs/>
                <w:lang w:val="en-US"/>
              </w:rPr>
              <w:t>name of lecturer(s), with information about how, when and where to contact them.</w:t>
            </w:r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</w:pPr>
            <w:r w:rsidRPr="00A22165">
              <w:t>Ioannis Refanidis</w:t>
            </w: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</w:rPr>
            </w:pPr>
            <w:r w:rsidRPr="00A2216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22165">
              <w:rPr>
                <w:b/>
                <w:bCs/>
              </w:rPr>
              <w:t>learning</w:t>
            </w:r>
            <w:proofErr w:type="spellEnd"/>
            <w:r w:rsidRPr="00A22165">
              <w:rPr>
                <w:b/>
                <w:bCs/>
              </w:rPr>
              <w:t xml:space="preserve"> </w:t>
            </w:r>
            <w:proofErr w:type="spellStart"/>
            <w:r w:rsidRPr="00A22165">
              <w:rPr>
                <w:b/>
                <w:bCs/>
              </w:rPr>
              <w:t>outcomes</w:t>
            </w:r>
            <w:proofErr w:type="spellEnd"/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  <w:rPr>
                <w:lang w:val="en-US"/>
              </w:rPr>
            </w:pP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  <w:lang w:val="en-US"/>
              </w:rPr>
            </w:pPr>
            <w:r w:rsidRPr="00A22165">
              <w:rPr>
                <w:b/>
                <w:bCs/>
                <w:lang w:val="en-US"/>
              </w:rPr>
              <w:t>mode of delivery (face-to-face/distance learning etc.)</w:t>
            </w:r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</w:pPr>
            <w:proofErr w:type="spellStart"/>
            <w:r w:rsidRPr="00A22165">
              <w:t>face</w:t>
            </w:r>
            <w:proofErr w:type="spellEnd"/>
            <w:r w:rsidRPr="00A22165">
              <w:t xml:space="preserve"> </w:t>
            </w:r>
            <w:proofErr w:type="spellStart"/>
            <w:r w:rsidRPr="00A22165">
              <w:t>to</w:t>
            </w:r>
            <w:proofErr w:type="spellEnd"/>
            <w:r w:rsidRPr="00A22165">
              <w:t xml:space="preserve"> </w:t>
            </w:r>
            <w:proofErr w:type="spellStart"/>
            <w:r w:rsidRPr="00A22165">
              <w:t>face</w:t>
            </w:r>
            <w:proofErr w:type="spellEnd"/>
          </w:p>
        </w:tc>
      </w:tr>
      <w:tr w:rsidR="00A22165" w:rsidRPr="00475E53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  <w:lang w:val="en-US"/>
              </w:rPr>
            </w:pPr>
            <w:r w:rsidRPr="00A22165">
              <w:rPr>
                <w:b/>
                <w:bCs/>
                <w:lang w:val="en-US"/>
              </w:rPr>
              <w:t xml:space="preserve"> prerequisites and co-requisites (if applicable)</w:t>
            </w:r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  <w:rPr>
                <w:lang w:val="en-US"/>
              </w:rPr>
            </w:pP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</w:rPr>
            </w:pPr>
            <w:proofErr w:type="spellStart"/>
            <w:r w:rsidRPr="00A22165">
              <w:rPr>
                <w:b/>
                <w:bCs/>
              </w:rPr>
              <w:t>course</w:t>
            </w:r>
            <w:proofErr w:type="spellEnd"/>
            <w:r w:rsidRPr="00A22165">
              <w:rPr>
                <w:b/>
                <w:bCs/>
              </w:rPr>
              <w:t xml:space="preserve"> </w:t>
            </w:r>
            <w:proofErr w:type="spellStart"/>
            <w:r w:rsidRPr="00A22165">
              <w:rPr>
                <w:b/>
                <w:bCs/>
              </w:rPr>
              <w:t>content</w:t>
            </w:r>
            <w:proofErr w:type="spellEnd"/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  <w:rPr>
                <w:lang w:val="en-US"/>
              </w:rPr>
            </w:pPr>
          </w:p>
        </w:tc>
      </w:tr>
      <w:tr w:rsidR="00A22165" w:rsidRPr="00475E53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  <w:lang w:val="en-US"/>
              </w:rPr>
            </w:pPr>
            <w:r w:rsidRPr="00A22165">
              <w:rPr>
                <w:b/>
                <w:bCs/>
                <w:lang w:val="en-US"/>
              </w:rPr>
              <w:t xml:space="preserve"> recommended or required reading and other learning resources/tools</w:t>
            </w:r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  <w:rPr>
                <w:lang w:val="en-US"/>
              </w:rPr>
            </w:pPr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  <w:lang w:val="en-US"/>
              </w:rPr>
            </w:pPr>
            <w:r w:rsidRPr="00A22165">
              <w:rPr>
                <w:b/>
                <w:bCs/>
                <w:lang w:val="en-US"/>
              </w:rPr>
              <w:t xml:space="preserve"> planned learning activities and teaching methods</w:t>
            </w:r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</w:pPr>
            <w:proofErr w:type="spellStart"/>
            <w:r w:rsidRPr="00A22165">
              <w:t>lectures</w:t>
            </w:r>
            <w:proofErr w:type="spellEnd"/>
          </w:p>
        </w:tc>
      </w:tr>
      <w:tr w:rsidR="00A22165" w:rsidRPr="00A22165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</w:rPr>
            </w:pPr>
            <w:proofErr w:type="spellStart"/>
            <w:r w:rsidRPr="00A22165">
              <w:rPr>
                <w:b/>
                <w:bCs/>
              </w:rPr>
              <w:t>assessment</w:t>
            </w:r>
            <w:proofErr w:type="spellEnd"/>
            <w:r w:rsidRPr="00A22165">
              <w:rPr>
                <w:b/>
                <w:bCs/>
              </w:rPr>
              <w:t xml:space="preserve"> </w:t>
            </w:r>
            <w:proofErr w:type="spellStart"/>
            <w:r w:rsidRPr="00A22165">
              <w:rPr>
                <w:b/>
                <w:bCs/>
              </w:rPr>
              <w:t>methods</w:t>
            </w:r>
            <w:proofErr w:type="spellEnd"/>
            <w:r w:rsidRPr="00A22165">
              <w:rPr>
                <w:b/>
                <w:bCs/>
              </w:rPr>
              <w:t xml:space="preserve"> and </w:t>
            </w:r>
            <w:proofErr w:type="spellStart"/>
            <w:r w:rsidRPr="00A22165">
              <w:rPr>
                <w:b/>
                <w:bCs/>
              </w:rPr>
              <w:t>criteria</w:t>
            </w:r>
            <w:proofErr w:type="spellEnd"/>
          </w:p>
        </w:tc>
        <w:tc>
          <w:tcPr>
            <w:tcW w:w="6340" w:type="dxa"/>
          </w:tcPr>
          <w:p w:rsidR="00A22165" w:rsidRPr="00A22165" w:rsidRDefault="00A22165" w:rsidP="008A5827">
            <w:pPr>
              <w:jc w:val="left"/>
            </w:pPr>
            <w:proofErr w:type="spellStart"/>
            <w:r w:rsidRPr="00A22165">
              <w:t>written</w:t>
            </w:r>
            <w:proofErr w:type="spellEnd"/>
            <w:r w:rsidRPr="00A22165">
              <w:t xml:space="preserve"> </w:t>
            </w:r>
            <w:proofErr w:type="spellStart"/>
            <w:r w:rsidRPr="00A22165">
              <w:t>exams</w:t>
            </w:r>
            <w:proofErr w:type="spellEnd"/>
          </w:p>
        </w:tc>
      </w:tr>
      <w:tr w:rsidR="00A22165" w:rsidRPr="00475E53" w:rsidTr="00153A0E">
        <w:tc>
          <w:tcPr>
            <w:tcW w:w="2840" w:type="dxa"/>
          </w:tcPr>
          <w:p w:rsidR="00A22165" w:rsidRPr="00A22165" w:rsidRDefault="00A22165" w:rsidP="008A5827">
            <w:pPr>
              <w:jc w:val="left"/>
              <w:rPr>
                <w:b/>
                <w:bCs/>
              </w:rPr>
            </w:pPr>
            <w:proofErr w:type="spellStart"/>
            <w:r w:rsidRPr="00A22165">
              <w:rPr>
                <w:b/>
                <w:bCs/>
              </w:rPr>
              <w:t>language</w:t>
            </w:r>
            <w:proofErr w:type="spellEnd"/>
            <w:r w:rsidRPr="00A22165">
              <w:rPr>
                <w:b/>
                <w:bCs/>
              </w:rPr>
              <w:t xml:space="preserve"> of </w:t>
            </w:r>
            <w:proofErr w:type="spellStart"/>
            <w:r w:rsidRPr="00A22165">
              <w:rPr>
                <w:b/>
                <w:bCs/>
              </w:rPr>
              <w:t>instruction</w:t>
            </w:r>
            <w:proofErr w:type="spellEnd"/>
          </w:p>
        </w:tc>
        <w:tc>
          <w:tcPr>
            <w:tcW w:w="6340" w:type="dxa"/>
          </w:tcPr>
          <w:p w:rsidR="008A5827" w:rsidRPr="008A5827" w:rsidRDefault="008A5827" w:rsidP="008A5827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8A5827">
              <w:rPr>
                <w:rFonts w:ascii="Arial" w:hAnsi="Arial" w:cs="Arial"/>
                <w:color w:val="000000"/>
                <w:lang w:val="en-US"/>
              </w:rPr>
              <w:t>Greek or English (in case there are Erasmus students)</w:t>
            </w:r>
          </w:p>
          <w:p w:rsidR="00A22165" w:rsidRPr="00A22165" w:rsidRDefault="00A22165" w:rsidP="008A5827">
            <w:pPr>
              <w:jc w:val="left"/>
              <w:rPr>
                <w:lang w:val="en-US"/>
              </w:rPr>
            </w:pPr>
          </w:p>
        </w:tc>
      </w:tr>
    </w:tbl>
    <w:p w:rsidR="00AB5AC1" w:rsidRPr="00762BDB" w:rsidRDefault="00AB5AC1" w:rsidP="00AB5AC1">
      <w:pPr>
        <w:rPr>
          <w:lang w:val="en-US"/>
        </w:rPr>
      </w:pPr>
    </w:p>
    <w:p w:rsidR="00AB5AC1" w:rsidRPr="00762BDB" w:rsidRDefault="00AB5AC1" w:rsidP="00AB5AC1">
      <w:pPr>
        <w:rPr>
          <w:lang w:val="en-US"/>
        </w:rPr>
      </w:pPr>
    </w:p>
    <w:p w:rsidR="00AB5AC1" w:rsidRPr="00762BDB" w:rsidRDefault="00AB5AC1" w:rsidP="00AB5AC1">
      <w:pPr>
        <w:rPr>
          <w:lang w:val="en-US"/>
        </w:rPr>
      </w:pPr>
    </w:p>
    <w:p w:rsidR="00072ABF" w:rsidRPr="00762BDB" w:rsidRDefault="00072ABF">
      <w:pPr>
        <w:rPr>
          <w:lang w:val="en-US"/>
        </w:rPr>
      </w:pPr>
    </w:p>
    <w:sectPr w:rsidR="00072ABF" w:rsidRPr="00762BDB" w:rsidSect="00072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C1"/>
    <w:rsid w:val="00072ABF"/>
    <w:rsid w:val="0008415E"/>
    <w:rsid w:val="000A1D18"/>
    <w:rsid w:val="00153A0E"/>
    <w:rsid w:val="003C710F"/>
    <w:rsid w:val="00462353"/>
    <w:rsid w:val="00475E53"/>
    <w:rsid w:val="005672DB"/>
    <w:rsid w:val="005C27D2"/>
    <w:rsid w:val="005C4D15"/>
    <w:rsid w:val="00731667"/>
    <w:rsid w:val="00762BDB"/>
    <w:rsid w:val="007F1F5A"/>
    <w:rsid w:val="008058A5"/>
    <w:rsid w:val="008A5827"/>
    <w:rsid w:val="0094558F"/>
    <w:rsid w:val="00961926"/>
    <w:rsid w:val="00975DC9"/>
    <w:rsid w:val="00A22165"/>
    <w:rsid w:val="00AB5AC1"/>
    <w:rsid w:val="00F07181"/>
    <w:rsid w:val="00F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A6C2-0196-4735-950D-1B440DEE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D2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z.glaveta</dc:creator>
  <cp:lastModifiedBy>chanioti</cp:lastModifiedBy>
  <cp:revision>3</cp:revision>
  <cp:lastPrinted>2022-06-21T06:17:00Z</cp:lastPrinted>
  <dcterms:created xsi:type="dcterms:W3CDTF">2022-07-11T05:28:00Z</dcterms:created>
  <dcterms:modified xsi:type="dcterms:W3CDTF">2022-07-11T05:28:00Z</dcterms:modified>
</cp:coreProperties>
</file>