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C" w:rsidRDefault="00AC723C" w:rsidP="002C68F9">
      <w:pPr>
        <w:rPr>
          <w:lang w:val="en-US"/>
        </w:rPr>
      </w:pPr>
      <w:r w:rsidRPr="005E55C3">
        <w:rPr>
          <w:b/>
          <w:lang w:val="en-US"/>
        </w:rPr>
        <w:t>MOBILE AND WIRELESS COMMUNICATIONS SYSTEMS</w:t>
      </w:r>
      <w:r w:rsidRPr="00AC723C">
        <w:rPr>
          <w:lang w:val="en-US"/>
        </w:rPr>
        <w:t xml:space="preserve"> (</w:t>
      </w:r>
      <w:r>
        <w:t>ΠΛ</w:t>
      </w:r>
      <w:r w:rsidRPr="00AC723C">
        <w:rPr>
          <w:lang w:val="en-US"/>
        </w:rPr>
        <w:t xml:space="preserve">0841) - TM </w:t>
      </w:r>
    </w:p>
    <w:p w:rsidR="00AC723C" w:rsidRDefault="00AC723C" w:rsidP="002C68F9">
      <w:pPr>
        <w:rPr>
          <w:lang w:val="en-US"/>
        </w:rPr>
      </w:pPr>
      <w:r w:rsidRPr="00AC723C">
        <w:rPr>
          <w:lang w:val="en-US"/>
        </w:rPr>
        <w:t xml:space="preserve">Coordinator: Psannis Konstantinos Semester: 6 </w:t>
      </w:r>
      <w:proofErr w:type="spellStart"/>
      <w:r w:rsidRPr="00AC723C">
        <w:rPr>
          <w:lang w:val="en-US"/>
        </w:rPr>
        <w:t>th</w:t>
      </w:r>
      <w:proofErr w:type="spellEnd"/>
      <w:r w:rsidRPr="00AC723C">
        <w:rPr>
          <w:lang w:val="en-US"/>
        </w:rPr>
        <w:t xml:space="preserve"> (Spring) | </w:t>
      </w:r>
    </w:p>
    <w:p w:rsidR="00AC723C" w:rsidRDefault="00AC723C" w:rsidP="002C68F9">
      <w:pPr>
        <w:rPr>
          <w:lang w:val="en-US"/>
        </w:rPr>
      </w:pPr>
      <w:r w:rsidRPr="00AC723C">
        <w:rPr>
          <w:lang w:val="en-US"/>
        </w:rPr>
        <w:t xml:space="preserve">Course type: Compulsory TM | Weekly hours: 3 | ECTS: 5 </w:t>
      </w:r>
    </w:p>
    <w:p w:rsidR="00AC723C" w:rsidRDefault="00AC723C" w:rsidP="002C68F9">
      <w:pPr>
        <w:rPr>
          <w:lang w:val="en-US"/>
        </w:rPr>
      </w:pPr>
      <w:r w:rsidRPr="00AC723C">
        <w:rPr>
          <w:lang w:val="en-US"/>
        </w:rPr>
        <w:t xml:space="preserve">Instructors: Psannis Konstantinos </w:t>
      </w:r>
    </w:p>
    <w:p w:rsidR="00AC723C" w:rsidRDefault="00AC723C" w:rsidP="002C68F9">
      <w:pPr>
        <w:rPr>
          <w:lang w:val="en-US"/>
        </w:rPr>
      </w:pPr>
      <w:r w:rsidRPr="00AC723C">
        <w:rPr>
          <w:lang w:val="en-US"/>
        </w:rPr>
        <w:t xml:space="preserve">General competences </w:t>
      </w:r>
    </w:p>
    <w:p w:rsidR="00AC723C" w:rsidRDefault="00AC723C" w:rsidP="002C68F9">
      <w:pPr>
        <w:rPr>
          <w:lang w:val="en-US"/>
        </w:rPr>
      </w:pPr>
      <w:r w:rsidRPr="00AC723C">
        <w:rPr>
          <w:lang w:val="en-US"/>
        </w:rPr>
        <w:t xml:space="preserve">Course content Mobile and personal communications, Wireless mobile and personal communication systems, Design issues, Impact of mobility on communication networks, 3G and 4G mobile communication systems. The wireless environment in mobile communications, Radio Propagation and Propagation Path-Loss Models An Overview of Digital Communication and Transmission, Fundamentals of Cellular Communications, Multiple Access Techniques, Modulation Schemes, Antennas, Diversity, and Link Analysis, Spread Spectrum (SS) and CDMA Systems, Tele-traffic Engineering, Mobility management, Location management, Location update, Methods for mobile terminal positioning. Algorithms for mobile and wireless Communications Systems and their Applications, Security management, managerial and regulatory issues. </w:t>
      </w:r>
    </w:p>
    <w:p w:rsidR="00AC723C" w:rsidRDefault="00AC723C" w:rsidP="002C68F9">
      <w:pPr>
        <w:rPr>
          <w:lang w:val="en-US"/>
        </w:rPr>
      </w:pPr>
      <w:r w:rsidRPr="00AC723C">
        <w:rPr>
          <w:lang w:val="en-US"/>
        </w:rPr>
        <w:t xml:space="preserve">Assessment Written final examination / Assignment/lab tests Course bibliography (One of the following): 18548787 </w:t>
      </w:r>
      <w:r>
        <w:t>Δίκτυα</w:t>
      </w:r>
      <w:r w:rsidRPr="00AC723C">
        <w:rPr>
          <w:lang w:val="en-US"/>
        </w:rPr>
        <w:t xml:space="preserve"> </w:t>
      </w:r>
      <w:r>
        <w:t>κινητών</w:t>
      </w:r>
      <w:r w:rsidRPr="00AC723C">
        <w:rPr>
          <w:lang w:val="en-US"/>
        </w:rPr>
        <w:t xml:space="preserve"> </w:t>
      </w:r>
      <w:r>
        <w:t>και</w:t>
      </w:r>
      <w:r w:rsidRPr="00AC723C">
        <w:rPr>
          <w:lang w:val="en-US"/>
        </w:rPr>
        <w:t xml:space="preserve"> </w:t>
      </w:r>
      <w:r>
        <w:t>προσωπικών</w:t>
      </w:r>
      <w:r w:rsidRPr="00AC723C">
        <w:rPr>
          <w:lang w:val="en-US"/>
        </w:rPr>
        <w:t xml:space="preserve"> </w:t>
      </w:r>
      <w:r>
        <w:t>επικοινωνιών</w:t>
      </w:r>
      <w:r w:rsidRPr="00AC723C">
        <w:rPr>
          <w:lang w:val="en-US"/>
        </w:rPr>
        <w:t xml:space="preserve">, </w:t>
      </w:r>
      <w:r>
        <w:t>Τύπος</w:t>
      </w:r>
      <w:r w:rsidRPr="00AC723C">
        <w:rPr>
          <w:lang w:val="en-US"/>
        </w:rPr>
        <w:t xml:space="preserve">: </w:t>
      </w:r>
      <w:r>
        <w:t>Σύγγραμμα</w:t>
      </w:r>
      <w:r w:rsidRPr="00AC723C">
        <w:rPr>
          <w:lang w:val="en-US"/>
        </w:rPr>
        <w:t xml:space="preserve">, </w:t>
      </w:r>
      <w:r>
        <w:t>Θεολόγου</w:t>
      </w:r>
      <w:r w:rsidRPr="00AC723C">
        <w:rPr>
          <w:lang w:val="en-US"/>
        </w:rPr>
        <w:t xml:space="preserve"> </w:t>
      </w:r>
      <w:r>
        <w:t>Μ</w:t>
      </w:r>
      <w:r w:rsidRPr="00AC723C">
        <w:rPr>
          <w:lang w:val="en-US"/>
        </w:rPr>
        <w:t xml:space="preserve">., 2010, </w:t>
      </w:r>
      <w:r>
        <w:t>ΤΖΙΟΛΑ</w:t>
      </w:r>
      <w:r w:rsidRPr="00AC723C">
        <w:rPr>
          <w:lang w:val="en-US"/>
        </w:rPr>
        <w:t xml:space="preserve">, ISBN: 978-960-418-278-7 </w:t>
      </w:r>
    </w:p>
    <w:p w:rsidR="00AC723C" w:rsidRPr="00AC723C" w:rsidRDefault="00AC723C" w:rsidP="002C68F9">
      <w:pPr>
        <w:rPr>
          <w:lang w:val="en-US"/>
        </w:rPr>
      </w:pPr>
      <w:r w:rsidRPr="00AC723C">
        <w:rPr>
          <w:lang w:val="en-US"/>
        </w:rPr>
        <w:t xml:space="preserve">Additional material </w:t>
      </w:r>
      <w:proofErr w:type="spellStart"/>
      <w:r w:rsidRPr="00AC723C">
        <w:rPr>
          <w:lang w:val="en-US"/>
        </w:rPr>
        <w:t>ebooks</w:t>
      </w:r>
      <w:proofErr w:type="spellEnd"/>
      <w:r w:rsidRPr="00AC723C">
        <w:rPr>
          <w:lang w:val="en-US"/>
        </w:rPr>
        <w:t xml:space="preserve">, papers, Demonstrations, Virtual </w:t>
      </w:r>
      <w:proofErr w:type="gramStart"/>
      <w:r w:rsidRPr="00AC723C">
        <w:rPr>
          <w:lang w:val="en-US"/>
        </w:rPr>
        <w:t>Labs ,</w:t>
      </w:r>
      <w:proofErr w:type="gramEnd"/>
      <w:r w:rsidRPr="00AC723C">
        <w:rPr>
          <w:lang w:val="en-US"/>
        </w:rPr>
        <w:t xml:space="preserve"> Experiments (http://compus.uom.gr)</w:t>
      </w:r>
    </w:p>
    <w:p w:rsidR="00AC723C" w:rsidRPr="00E445BF" w:rsidRDefault="00AC723C" w:rsidP="002C68F9">
      <w:pPr>
        <w:rPr>
          <w:lang w:val="en-US"/>
        </w:rPr>
      </w:pPr>
    </w:p>
    <w:p w:rsidR="00AC723C" w:rsidRPr="00E445BF" w:rsidRDefault="00AC723C" w:rsidP="002C68F9">
      <w:pPr>
        <w:rPr>
          <w:lang w:val="en-US"/>
        </w:rPr>
      </w:pPr>
    </w:p>
    <w:p w:rsidR="00AC723C" w:rsidRPr="00AC723C" w:rsidRDefault="00AC723C" w:rsidP="002C68F9">
      <w:pPr>
        <w:rPr>
          <w:lang w:val="en-US"/>
        </w:rPr>
      </w:pPr>
      <w:bookmarkStart w:id="0" w:name="_GoBack"/>
      <w:bookmarkEnd w:id="0"/>
    </w:p>
    <w:sectPr w:rsidR="00AC723C" w:rsidRPr="00AC723C" w:rsidSect="00837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Lohit Devanagari">
    <w:altName w:val="Times New Roman"/>
    <w:charset w:val="01"/>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EB"/>
    <w:multiLevelType w:val="hybridMultilevel"/>
    <w:tmpl w:val="7370E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611457"/>
    <w:multiLevelType w:val="multilevel"/>
    <w:tmpl w:val="1286D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B"/>
    <w:rsid w:val="00157B9B"/>
    <w:rsid w:val="002C68F9"/>
    <w:rsid w:val="005A6866"/>
    <w:rsid w:val="005E55C3"/>
    <w:rsid w:val="00713E6E"/>
    <w:rsid w:val="00715CA9"/>
    <w:rsid w:val="008372FE"/>
    <w:rsid w:val="009B3ABE"/>
    <w:rsid w:val="00A7413A"/>
    <w:rsid w:val="00AC723C"/>
    <w:rsid w:val="00DF2C59"/>
    <w:rsid w:val="00E445BF"/>
    <w:rsid w:val="00F76212"/>
    <w:rsid w:val="00F85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03BF"/>
  <w15:docId w15:val="{96558FF0-9E53-4A62-8882-CBE646E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spacing w:after="180" w:line="274" w:lineRule="auto"/>
    </w:pPr>
    <w:rPr>
      <w:sz w:val="21"/>
    </w:rPr>
  </w:style>
  <w:style w:type="paragraph" w:styleId="2">
    <w:name w:val="heading 2"/>
    <w:basedOn w:val="a"/>
    <w:next w:val="a"/>
    <w:link w:val="2Char"/>
    <w:uiPriority w:val="9"/>
    <w:semiHidden/>
    <w:unhideWhenUsed/>
    <w:qFormat/>
    <w:rsid w:val="002C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57B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57B9B"/>
    <w:rPr>
      <w:rFonts w:asciiTheme="majorHAnsi" w:eastAsiaTheme="majorEastAsia" w:hAnsiTheme="majorHAnsi" w:cstheme="majorBidi"/>
      <w:bCs/>
      <w:color w:val="1F497D" w:themeColor="text2"/>
      <w:spacing w:val="14"/>
      <w:sz w:val="24"/>
    </w:rPr>
  </w:style>
  <w:style w:type="character" w:customStyle="1" w:styleId="2Char">
    <w:name w:val="Επικεφαλίδα 2 Char"/>
    <w:basedOn w:val="a0"/>
    <w:link w:val="2"/>
    <w:uiPriority w:val="9"/>
    <w:semiHidden/>
    <w:rsid w:val="002C68F9"/>
    <w:rPr>
      <w:rFonts w:asciiTheme="majorHAnsi" w:eastAsiaTheme="majorEastAsia" w:hAnsiTheme="majorHAnsi" w:cstheme="majorBidi"/>
      <w:b/>
      <w:bCs/>
      <w:color w:val="4F81BD" w:themeColor="accent1"/>
      <w:sz w:val="26"/>
      <w:szCs w:val="26"/>
    </w:rPr>
  </w:style>
  <w:style w:type="character" w:styleId="-">
    <w:name w:val="Hyperlink"/>
    <w:rsid w:val="002C68F9"/>
    <w:rPr>
      <w:color w:val="000080"/>
      <w:u w:val="single"/>
    </w:rPr>
  </w:style>
  <w:style w:type="paragraph" w:styleId="a3">
    <w:name w:val="Body Text"/>
    <w:basedOn w:val="a"/>
    <w:link w:val="Char"/>
    <w:rsid w:val="002C68F9"/>
    <w:pPr>
      <w:suppressAutoHyphens/>
      <w:spacing w:after="140" w:line="276" w:lineRule="auto"/>
    </w:pPr>
    <w:rPr>
      <w:rFonts w:ascii="Times New Roman" w:eastAsia="Noto Serif CJK SC" w:hAnsi="Times New Roman" w:cs="Lohit Devanagari"/>
      <w:kern w:val="2"/>
      <w:sz w:val="24"/>
      <w:szCs w:val="24"/>
      <w:lang w:val="en-US" w:eastAsia="zh-CN" w:bidi="hi-IN"/>
    </w:rPr>
  </w:style>
  <w:style w:type="character" w:customStyle="1" w:styleId="Char">
    <w:name w:val="Σώμα κειμένου Char"/>
    <w:basedOn w:val="a0"/>
    <w:link w:val="a3"/>
    <w:rsid w:val="002C68F9"/>
    <w:rPr>
      <w:rFonts w:ascii="Times New Roman" w:eastAsia="Noto Serif CJK SC" w:hAnsi="Times New Roman" w:cs="Lohit Devanagari"/>
      <w:kern w:val="2"/>
      <w:sz w:val="24"/>
      <w:szCs w:val="24"/>
      <w:lang w:val="en-US" w:eastAsia="zh-CN" w:bidi="hi-IN"/>
    </w:rPr>
  </w:style>
  <w:style w:type="paragraph" w:styleId="a4">
    <w:name w:val="List Paragraph"/>
    <w:basedOn w:val="a"/>
    <w:uiPriority w:val="34"/>
    <w:qFormat/>
    <w:rsid w:val="00AC723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3</cp:revision>
  <dcterms:created xsi:type="dcterms:W3CDTF">2021-07-30T08:27:00Z</dcterms:created>
  <dcterms:modified xsi:type="dcterms:W3CDTF">2021-07-30T09:14:00Z</dcterms:modified>
</cp:coreProperties>
</file>