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07E1" w14:textId="31CD1B8A" w:rsidR="00666020" w:rsidRPr="002C73F2" w:rsidRDefault="007A0F36" w:rsidP="00C50CC1">
      <w:pPr>
        <w:rPr>
          <w:rFonts w:ascii="Times New Roman" w:hAnsi="Times New Roman" w:cs="Times New Roman"/>
          <w:lang w:val="en-US"/>
        </w:rPr>
      </w:pPr>
      <w:bookmarkStart w:id="0" w:name="_GoBack"/>
      <w:bookmarkEnd w:id="0"/>
      <w:r>
        <w:rPr>
          <w:rFonts w:ascii="Times New Roman" w:hAnsi="Times New Roman" w:cs="Times New Roman"/>
          <w:lang w:val="en-US"/>
        </w:rPr>
        <w:t>Code: D28007</w:t>
      </w:r>
    </w:p>
    <w:p w14:paraId="6EDA2C89" w14:textId="77777777" w:rsidR="00C50CC1" w:rsidRPr="002C73F2" w:rsidRDefault="00C50CC1" w:rsidP="00C50CC1">
      <w:pPr>
        <w:rPr>
          <w:rFonts w:ascii="Times New Roman" w:hAnsi="Times New Roman" w:cs="Times New Roman"/>
          <w:lang w:val="en-US"/>
        </w:rPr>
      </w:pPr>
    </w:p>
    <w:p w14:paraId="42EB6FE4" w14:textId="790557FD" w:rsidR="00C50CC1" w:rsidRPr="002C73F2" w:rsidRDefault="00E93118" w:rsidP="00C50CC1">
      <w:pPr>
        <w:rPr>
          <w:rFonts w:ascii="Times New Roman" w:hAnsi="Times New Roman" w:cs="Times New Roman"/>
          <w:lang w:val="en-US"/>
        </w:rPr>
      </w:pPr>
      <w:r w:rsidRPr="002C73F2">
        <w:rPr>
          <w:rFonts w:ascii="Times New Roman" w:hAnsi="Times New Roman" w:cs="Times New Roman"/>
          <w:lang w:val="en-US"/>
        </w:rPr>
        <w:t xml:space="preserve">Title: </w:t>
      </w:r>
      <w:r w:rsidR="007A0F36">
        <w:rPr>
          <w:rFonts w:ascii="Times New Roman" w:hAnsi="Times New Roman" w:cs="Times New Roman"/>
          <w:lang w:val="en-US"/>
        </w:rPr>
        <w:t>Turkey: Society, Economy and Politics</w:t>
      </w:r>
    </w:p>
    <w:p w14:paraId="5D305BDD" w14:textId="77777777" w:rsidR="00E93118" w:rsidRPr="002C73F2" w:rsidRDefault="00E93118" w:rsidP="00C50CC1">
      <w:pPr>
        <w:rPr>
          <w:rFonts w:ascii="Times New Roman" w:hAnsi="Times New Roman" w:cs="Times New Roman"/>
          <w:lang w:val="en-US"/>
        </w:rPr>
      </w:pPr>
    </w:p>
    <w:p w14:paraId="2341058E" w14:textId="77777777" w:rsidR="00E93118" w:rsidRPr="002C73F2" w:rsidRDefault="00E93118" w:rsidP="00C50CC1">
      <w:pPr>
        <w:rPr>
          <w:rFonts w:ascii="Times New Roman" w:hAnsi="Times New Roman" w:cs="Times New Roman"/>
          <w:lang w:val="en-US"/>
        </w:rPr>
      </w:pPr>
      <w:r w:rsidRPr="002C73F2">
        <w:rPr>
          <w:rFonts w:ascii="Times New Roman" w:hAnsi="Times New Roman" w:cs="Times New Roman"/>
          <w:lang w:val="en-US"/>
        </w:rPr>
        <w:t>Type: Optional</w:t>
      </w:r>
    </w:p>
    <w:p w14:paraId="6B3F154B" w14:textId="3F3C2156" w:rsidR="00E93118" w:rsidRPr="002C73F2" w:rsidRDefault="00E93118" w:rsidP="00C50CC1">
      <w:pPr>
        <w:rPr>
          <w:rFonts w:ascii="Times New Roman" w:hAnsi="Times New Roman" w:cs="Times New Roman"/>
          <w:lang w:val="en-US"/>
        </w:rPr>
      </w:pPr>
    </w:p>
    <w:p w14:paraId="6E20CAF7" w14:textId="77777777" w:rsidR="00E93118" w:rsidRPr="002C73F2" w:rsidRDefault="00E93118" w:rsidP="00C50CC1">
      <w:pPr>
        <w:rPr>
          <w:rFonts w:ascii="Times New Roman" w:hAnsi="Times New Roman" w:cs="Times New Roman"/>
          <w:lang w:val="en-US"/>
        </w:rPr>
      </w:pPr>
    </w:p>
    <w:p w14:paraId="7B175525" w14:textId="03DC4EB0" w:rsidR="00E93118" w:rsidRPr="002C73F2" w:rsidRDefault="00D30D6F" w:rsidP="00C50CC1">
      <w:pPr>
        <w:rPr>
          <w:rFonts w:ascii="Times New Roman" w:hAnsi="Times New Roman" w:cs="Times New Roman"/>
          <w:lang w:val="en-US"/>
        </w:rPr>
      </w:pPr>
      <w:r w:rsidRPr="002C73F2">
        <w:rPr>
          <w:rFonts w:ascii="Times New Roman" w:hAnsi="Times New Roman" w:cs="Times New Roman"/>
          <w:lang w:val="en-US"/>
        </w:rPr>
        <w:t>Year of Study: 3</w:t>
      </w:r>
      <w:r w:rsidR="007A0F36">
        <w:rPr>
          <w:rFonts w:ascii="Times New Roman" w:hAnsi="Times New Roman" w:cs="Times New Roman"/>
          <w:vertAlign w:val="superscript"/>
          <w:lang w:val="en-US"/>
        </w:rPr>
        <w:t>th</w:t>
      </w:r>
    </w:p>
    <w:p w14:paraId="492A708A" w14:textId="77777777" w:rsidR="00D30D6F" w:rsidRPr="002C73F2" w:rsidRDefault="00D30D6F" w:rsidP="00C50CC1">
      <w:pPr>
        <w:rPr>
          <w:rFonts w:ascii="Times New Roman" w:hAnsi="Times New Roman" w:cs="Times New Roman"/>
          <w:lang w:val="en-US"/>
        </w:rPr>
      </w:pPr>
    </w:p>
    <w:p w14:paraId="7C2C40F6" w14:textId="23E9821B" w:rsidR="00D30D6F" w:rsidRPr="002C73F2" w:rsidRDefault="00D30D6F" w:rsidP="00C50CC1">
      <w:pPr>
        <w:rPr>
          <w:rFonts w:ascii="Times New Roman" w:hAnsi="Times New Roman" w:cs="Times New Roman"/>
          <w:lang w:val="en-US"/>
        </w:rPr>
      </w:pPr>
      <w:r w:rsidRPr="002C73F2">
        <w:rPr>
          <w:rFonts w:ascii="Times New Roman" w:hAnsi="Times New Roman" w:cs="Times New Roman"/>
          <w:lang w:val="en-US"/>
        </w:rPr>
        <w:t>Semester</w:t>
      </w:r>
      <w:r w:rsidR="007A0F36">
        <w:rPr>
          <w:rFonts w:ascii="Times New Roman" w:hAnsi="Times New Roman" w:cs="Times New Roman"/>
          <w:lang w:val="en-US"/>
        </w:rPr>
        <w:t>: Spring</w:t>
      </w:r>
    </w:p>
    <w:p w14:paraId="48C50D9C" w14:textId="77777777" w:rsidR="00425BAD" w:rsidRPr="002C73F2" w:rsidRDefault="00425BAD" w:rsidP="00C50CC1">
      <w:pPr>
        <w:rPr>
          <w:rFonts w:ascii="Times New Roman" w:hAnsi="Times New Roman" w:cs="Times New Roman"/>
          <w:lang w:val="en-US"/>
        </w:rPr>
      </w:pPr>
    </w:p>
    <w:p w14:paraId="4AA7F768" w14:textId="77777777" w:rsidR="00425BAD" w:rsidRPr="002C73F2" w:rsidRDefault="00425BAD" w:rsidP="00C50CC1">
      <w:pPr>
        <w:rPr>
          <w:rFonts w:ascii="Times New Roman" w:hAnsi="Times New Roman" w:cs="Times New Roman"/>
          <w:lang w:val="en-US"/>
        </w:rPr>
      </w:pPr>
      <w:r w:rsidRPr="002C73F2">
        <w:rPr>
          <w:rFonts w:ascii="Times New Roman" w:hAnsi="Times New Roman" w:cs="Times New Roman"/>
          <w:lang w:val="en-US"/>
        </w:rPr>
        <w:t>ECTS Credits: 5</w:t>
      </w:r>
    </w:p>
    <w:p w14:paraId="28CB338A" w14:textId="77777777" w:rsidR="00425BAD" w:rsidRPr="002C73F2" w:rsidRDefault="00425BAD" w:rsidP="00C50CC1">
      <w:pPr>
        <w:rPr>
          <w:rFonts w:ascii="Times New Roman" w:hAnsi="Times New Roman" w:cs="Times New Roman"/>
          <w:lang w:val="en-US"/>
        </w:rPr>
      </w:pPr>
    </w:p>
    <w:p w14:paraId="1684F80C" w14:textId="77777777" w:rsidR="00425BAD" w:rsidRPr="002C73F2" w:rsidRDefault="00425BAD" w:rsidP="00C50CC1">
      <w:pPr>
        <w:rPr>
          <w:rFonts w:ascii="Times New Roman" w:hAnsi="Times New Roman" w:cs="Times New Roman"/>
          <w:lang w:val="en-US"/>
        </w:rPr>
      </w:pPr>
      <w:r w:rsidRPr="002C73F2">
        <w:rPr>
          <w:rFonts w:ascii="Times New Roman" w:hAnsi="Times New Roman" w:cs="Times New Roman"/>
          <w:lang w:val="en-US"/>
        </w:rPr>
        <w:t xml:space="preserve">Professor Spyridon N. Litsas, </w:t>
      </w:r>
      <w:hyperlink r:id="rId5" w:history="1">
        <w:r w:rsidRPr="002C73F2">
          <w:rPr>
            <w:rStyle w:val="-"/>
            <w:rFonts w:ascii="Times New Roman" w:hAnsi="Times New Roman" w:cs="Times New Roman"/>
            <w:lang w:val="en-US"/>
          </w:rPr>
          <w:t>litsas@uom.edu.gr</w:t>
        </w:r>
      </w:hyperlink>
      <w:r w:rsidRPr="002C73F2">
        <w:rPr>
          <w:rFonts w:ascii="Times New Roman" w:hAnsi="Times New Roman" w:cs="Times New Roman"/>
          <w:lang w:val="en-US"/>
        </w:rPr>
        <w:t>, office 423, Building KZ</w:t>
      </w:r>
    </w:p>
    <w:p w14:paraId="062C9FB5" w14:textId="77777777" w:rsidR="00425BAD" w:rsidRPr="002C73F2" w:rsidRDefault="00425BAD" w:rsidP="00C50CC1">
      <w:pPr>
        <w:rPr>
          <w:rFonts w:ascii="Times New Roman" w:hAnsi="Times New Roman" w:cs="Times New Roman"/>
          <w:lang w:val="en-US"/>
        </w:rPr>
      </w:pPr>
    </w:p>
    <w:p w14:paraId="78F790D5" w14:textId="71AA13F0" w:rsidR="0048481E" w:rsidRPr="002C73F2" w:rsidRDefault="00425BAD" w:rsidP="0048481E">
      <w:pPr>
        <w:jc w:val="both"/>
        <w:rPr>
          <w:rFonts w:ascii="Times New Roman" w:hAnsi="Times New Roman" w:cs="Times New Roman"/>
          <w:lang w:val="en-US"/>
        </w:rPr>
      </w:pPr>
      <w:r w:rsidRPr="002C73F2">
        <w:rPr>
          <w:rFonts w:ascii="Times New Roman" w:hAnsi="Times New Roman" w:cs="Times New Roman"/>
          <w:lang w:val="en-US"/>
        </w:rPr>
        <w:t>Learning outcomes: The student will be familiarized with</w:t>
      </w:r>
      <w:r w:rsidR="007A0F36">
        <w:rPr>
          <w:rFonts w:ascii="Times New Roman" w:hAnsi="Times New Roman" w:cs="Times New Roman"/>
          <w:lang w:val="en-US"/>
        </w:rPr>
        <w:t xml:space="preserve"> Turkish politics, the Turkish economy, history, foreign policy as well as the fundamental issues that have formulated the Turkish society since 1923. The main goal of the course is at the end of the semester the student to be able to comprehend the institutional, political, societal and economic operation of Turkey in the international system today. </w:t>
      </w:r>
      <w:r w:rsidRPr="002C73F2">
        <w:rPr>
          <w:rFonts w:ascii="Times New Roman" w:hAnsi="Times New Roman" w:cs="Times New Roman"/>
          <w:lang w:val="en-US"/>
        </w:rPr>
        <w:t xml:space="preserve"> </w:t>
      </w:r>
    </w:p>
    <w:p w14:paraId="4C7C306B" w14:textId="77777777" w:rsidR="0048481E" w:rsidRPr="002C73F2" w:rsidRDefault="0048481E" w:rsidP="0048481E">
      <w:pPr>
        <w:jc w:val="both"/>
        <w:rPr>
          <w:rFonts w:ascii="Times New Roman" w:hAnsi="Times New Roman" w:cs="Times New Roman"/>
          <w:lang w:val="en-US"/>
        </w:rPr>
      </w:pPr>
    </w:p>
    <w:p w14:paraId="535A4838" w14:textId="77777777" w:rsidR="0048481E" w:rsidRPr="002C73F2" w:rsidRDefault="0048481E" w:rsidP="0048481E">
      <w:pPr>
        <w:jc w:val="both"/>
        <w:rPr>
          <w:rFonts w:ascii="Times New Roman" w:hAnsi="Times New Roman" w:cs="Times New Roman"/>
          <w:lang w:val="en-US"/>
        </w:rPr>
      </w:pPr>
      <w:r w:rsidRPr="002C73F2">
        <w:rPr>
          <w:rFonts w:ascii="Times New Roman" w:hAnsi="Times New Roman" w:cs="Times New Roman"/>
          <w:lang w:val="en-US"/>
        </w:rPr>
        <w:t>Mode of delivery: Face to Face / during the COVID-19 pandemic through e-lectures</w:t>
      </w:r>
    </w:p>
    <w:p w14:paraId="499173E5" w14:textId="77777777" w:rsidR="0048481E" w:rsidRPr="002C73F2" w:rsidRDefault="0048481E" w:rsidP="0048481E">
      <w:pPr>
        <w:jc w:val="both"/>
        <w:rPr>
          <w:rFonts w:ascii="Times New Roman" w:hAnsi="Times New Roman" w:cs="Times New Roman"/>
          <w:lang w:val="en-US"/>
        </w:rPr>
      </w:pPr>
    </w:p>
    <w:p w14:paraId="6C17F314" w14:textId="3CFD81B0" w:rsidR="0048481E" w:rsidRPr="002C73F2" w:rsidRDefault="0048481E" w:rsidP="0048481E">
      <w:pPr>
        <w:jc w:val="both"/>
        <w:rPr>
          <w:rFonts w:ascii="Times New Roman" w:hAnsi="Times New Roman" w:cs="Times New Roman"/>
          <w:lang w:val="en-US"/>
        </w:rPr>
      </w:pPr>
      <w:r w:rsidRPr="002C73F2">
        <w:rPr>
          <w:rFonts w:ascii="Times New Roman" w:hAnsi="Times New Roman" w:cs="Times New Roman"/>
          <w:lang w:val="en-US"/>
        </w:rPr>
        <w:t>Prerequisites &amp; co-requisites: A coherent knowledge of International Relation</w:t>
      </w:r>
      <w:r w:rsidR="007A0F36">
        <w:rPr>
          <w:rFonts w:ascii="Times New Roman" w:hAnsi="Times New Roman" w:cs="Times New Roman"/>
          <w:lang w:val="en-US"/>
        </w:rPr>
        <w:t>s Theory will be an asset, Economic Theory or Political Theory.</w:t>
      </w:r>
    </w:p>
    <w:p w14:paraId="6DD52CC4" w14:textId="77777777" w:rsidR="0048481E" w:rsidRPr="002C73F2" w:rsidRDefault="0048481E" w:rsidP="0048481E">
      <w:pPr>
        <w:jc w:val="both"/>
        <w:rPr>
          <w:rFonts w:ascii="Times New Roman" w:hAnsi="Times New Roman" w:cs="Times New Roman"/>
          <w:lang w:val="en-US"/>
        </w:rPr>
      </w:pPr>
    </w:p>
    <w:p w14:paraId="6CB1C454" w14:textId="77777777" w:rsidR="0045357F" w:rsidRDefault="0048481E" w:rsidP="002C73F2">
      <w:pPr>
        <w:rPr>
          <w:rFonts w:ascii="Times New Roman" w:hAnsi="Times New Roman" w:cs="Times New Roman"/>
          <w:lang w:val="en-US"/>
        </w:rPr>
      </w:pPr>
      <w:r w:rsidRPr="002C73F2">
        <w:rPr>
          <w:rFonts w:ascii="Times New Roman" w:hAnsi="Times New Roman" w:cs="Times New Roman"/>
          <w:lang w:val="en-US"/>
        </w:rPr>
        <w:t xml:space="preserve">Course Content:  </w:t>
      </w:r>
    </w:p>
    <w:p w14:paraId="1478166D" w14:textId="77777777" w:rsidR="0045357F" w:rsidRDefault="002C73F2"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1st week: Introduction to the </w:t>
      </w:r>
      <w:r w:rsidR="007A0F36" w:rsidRPr="0045357F">
        <w:rPr>
          <w:rFonts w:ascii="Times New Roman" w:eastAsia="Times New Roman" w:hAnsi="Times New Roman" w:cs="Times New Roman"/>
          <w:lang w:eastAsia="en-GB"/>
        </w:rPr>
        <w:t xml:space="preserve">course </w:t>
      </w:r>
    </w:p>
    <w:p w14:paraId="6C16CBEE"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2nd week: From the Imperial Past to a Troubled Modernity </w:t>
      </w:r>
    </w:p>
    <w:p w14:paraId="585F1856"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3rd week: The end of the Ottoman Empire and the birth of the Turkish nation-state </w:t>
      </w:r>
    </w:p>
    <w:p w14:paraId="4652075C"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4</w:t>
      </w:r>
      <w:r w:rsidRPr="0045357F">
        <w:rPr>
          <w:rFonts w:ascii="Times New Roman" w:eastAsia="Times New Roman" w:hAnsi="Times New Roman" w:cs="Times New Roman"/>
          <w:vertAlign w:val="superscript"/>
          <w:lang w:eastAsia="en-GB"/>
        </w:rPr>
        <w:t>th</w:t>
      </w:r>
      <w:r w:rsidRPr="0045357F">
        <w:rPr>
          <w:rFonts w:ascii="Times New Roman" w:eastAsia="Times New Roman" w:hAnsi="Times New Roman" w:cs="Times New Roman"/>
          <w:lang w:eastAsia="en-GB"/>
        </w:rPr>
        <w:t xml:space="preserve"> week: The Turkish political system: Electoral System and the Grand Turkish National Assembly</w:t>
      </w:r>
      <w:r w:rsidR="002C73F2" w:rsidRPr="0045357F">
        <w:rPr>
          <w:rFonts w:ascii="Times New Roman" w:eastAsia="Times New Roman" w:hAnsi="Times New Roman" w:cs="Times New Roman"/>
          <w:lang w:eastAsia="en-GB"/>
        </w:rPr>
        <w:t xml:space="preserve"> </w:t>
      </w:r>
    </w:p>
    <w:p w14:paraId="660CF792" w14:textId="77777777" w:rsidR="0045357F" w:rsidRDefault="002C73F2"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5th</w:t>
      </w:r>
      <w:r w:rsidR="007A0F36" w:rsidRPr="0045357F">
        <w:rPr>
          <w:rFonts w:ascii="Times New Roman" w:eastAsia="Times New Roman" w:hAnsi="Times New Roman" w:cs="Times New Roman"/>
          <w:lang w:eastAsia="en-GB"/>
        </w:rPr>
        <w:t xml:space="preserve"> week: The main Turkish political party today </w:t>
      </w:r>
    </w:p>
    <w:p w14:paraId="1D6F0231"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6th week: The Turkish Economy today </w:t>
      </w:r>
    </w:p>
    <w:p w14:paraId="7CF9C00D"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7th week: The Turkish Society today </w:t>
      </w:r>
    </w:p>
    <w:p w14:paraId="6ADD9A5B"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8th week: Islam vs. Secularism</w:t>
      </w:r>
      <w:r w:rsidR="002C73F2" w:rsidRPr="0045357F">
        <w:rPr>
          <w:rFonts w:ascii="Times New Roman" w:eastAsia="Times New Roman" w:hAnsi="Times New Roman" w:cs="Times New Roman"/>
          <w:lang w:eastAsia="en-GB"/>
        </w:rPr>
        <w:t xml:space="preserve"> </w:t>
      </w:r>
    </w:p>
    <w:p w14:paraId="4F1C2EE1" w14:textId="77777777" w:rsidR="0045357F" w:rsidRDefault="002C73F2"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9th week:</w:t>
      </w:r>
      <w:r w:rsidR="007A0F36" w:rsidRPr="0045357F">
        <w:rPr>
          <w:rFonts w:ascii="Times New Roman" w:eastAsia="Times New Roman" w:hAnsi="Times New Roman" w:cs="Times New Roman"/>
          <w:lang w:eastAsia="en-GB"/>
        </w:rPr>
        <w:t xml:space="preserve"> Kemalism vs. Erdoganism </w:t>
      </w:r>
    </w:p>
    <w:p w14:paraId="220E65EA"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10th week: The Turkish Foreign Policy in the Eastern Mediterranean </w:t>
      </w:r>
    </w:p>
    <w:p w14:paraId="4CC03896"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11th week: The Turkish Foreign Policy in the Middle East </w:t>
      </w:r>
    </w:p>
    <w:p w14:paraId="2C150EBF" w14:textId="77777777" w:rsid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 xml:space="preserve">12th week: Turkey and the U.S. </w:t>
      </w:r>
    </w:p>
    <w:p w14:paraId="262347A0" w14:textId="0547BC72" w:rsidR="002C73F2" w:rsidRPr="0045357F" w:rsidRDefault="007A0F36" w:rsidP="0045357F">
      <w:pPr>
        <w:pStyle w:val="a3"/>
        <w:numPr>
          <w:ilvl w:val="0"/>
          <w:numId w:val="2"/>
        </w:numPr>
        <w:rPr>
          <w:rFonts w:ascii="Times New Roman" w:eastAsia="Times New Roman" w:hAnsi="Times New Roman" w:cs="Times New Roman"/>
          <w:lang w:eastAsia="en-GB"/>
        </w:rPr>
      </w:pPr>
      <w:r w:rsidRPr="0045357F">
        <w:rPr>
          <w:rFonts w:ascii="Times New Roman" w:eastAsia="Times New Roman" w:hAnsi="Times New Roman" w:cs="Times New Roman"/>
          <w:lang w:eastAsia="en-GB"/>
        </w:rPr>
        <w:t>13th week: Turkey, Russia and China</w:t>
      </w:r>
      <w:r w:rsidR="002C73F2" w:rsidRPr="0045357F">
        <w:rPr>
          <w:rFonts w:ascii="Times New Roman" w:eastAsia="Times New Roman" w:hAnsi="Times New Roman" w:cs="Times New Roman"/>
          <w:lang w:eastAsia="en-GB"/>
        </w:rPr>
        <w:t>.</w:t>
      </w:r>
    </w:p>
    <w:p w14:paraId="327F98AC" w14:textId="77777777" w:rsidR="00EC5D5A" w:rsidRDefault="00EC5D5A" w:rsidP="002C73F2">
      <w:pPr>
        <w:rPr>
          <w:rFonts w:ascii="Times New Roman" w:eastAsia="Times New Roman" w:hAnsi="Times New Roman" w:cs="Times New Roman"/>
          <w:lang w:eastAsia="en-GB"/>
        </w:rPr>
      </w:pPr>
    </w:p>
    <w:p w14:paraId="6410C644" w14:textId="77777777" w:rsidR="00EC5D5A" w:rsidRDefault="006E2712" w:rsidP="002C73F2">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Recommended Reading: </w:t>
      </w:r>
    </w:p>
    <w:p w14:paraId="7292F8FD" w14:textId="77777777" w:rsidR="006E2712" w:rsidRDefault="006E2712" w:rsidP="002C73F2">
      <w:pPr>
        <w:rPr>
          <w:rFonts w:ascii="Times New Roman" w:eastAsia="Times New Roman" w:hAnsi="Times New Roman" w:cs="Times New Roman"/>
          <w:lang w:eastAsia="en-GB"/>
        </w:rPr>
      </w:pPr>
    </w:p>
    <w:p w14:paraId="49D1B320" w14:textId="46022C1E" w:rsidR="006E2712" w:rsidRDefault="00147632" w:rsidP="006E2712">
      <w:pPr>
        <w:pStyle w:val="a3"/>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Emel Parlal Dal (ed.), Turkey’s Political Economy in the 21</w:t>
      </w:r>
      <w:r w:rsidRPr="00147632">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Century. Palgrave Macmillan, 2019.</w:t>
      </w:r>
    </w:p>
    <w:p w14:paraId="0FCB4274" w14:textId="77777777" w:rsidR="00147632" w:rsidRDefault="00147632" w:rsidP="006E2712">
      <w:pPr>
        <w:pStyle w:val="a3"/>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Birol Yesilada, EU-Turkey Relations in the 21</w:t>
      </w:r>
      <w:r w:rsidRPr="00147632">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Century. Routledge, 2013.</w:t>
      </w:r>
    </w:p>
    <w:p w14:paraId="687E07E8" w14:textId="78D26BBF" w:rsidR="00147632" w:rsidRDefault="00FB1872" w:rsidP="006E2712">
      <w:pPr>
        <w:pStyle w:val="a3"/>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Marc Aymes, et al. Order and Compromise: Government Practices in Turkey </w:t>
      </w:r>
      <w:r w:rsidR="00485B27">
        <w:rPr>
          <w:rFonts w:ascii="Times New Roman" w:eastAsia="Times New Roman" w:hAnsi="Times New Roman" w:cs="Times New Roman"/>
          <w:lang w:eastAsia="en-GB"/>
        </w:rPr>
        <w:t xml:space="preserve">from the late Ottoman Empire </w:t>
      </w:r>
      <w:r w:rsidR="008A1807">
        <w:rPr>
          <w:rFonts w:ascii="Times New Roman" w:eastAsia="Times New Roman" w:hAnsi="Times New Roman" w:cs="Times New Roman"/>
          <w:lang w:eastAsia="en-GB"/>
        </w:rPr>
        <w:t>to the early 21</w:t>
      </w:r>
      <w:r w:rsidR="008A1807" w:rsidRPr="008A1807">
        <w:rPr>
          <w:rFonts w:ascii="Times New Roman" w:eastAsia="Times New Roman" w:hAnsi="Times New Roman" w:cs="Times New Roman"/>
          <w:vertAlign w:val="superscript"/>
          <w:lang w:eastAsia="en-GB"/>
        </w:rPr>
        <w:t>st</w:t>
      </w:r>
      <w:r w:rsidR="008A1807">
        <w:rPr>
          <w:rFonts w:ascii="Times New Roman" w:eastAsia="Times New Roman" w:hAnsi="Times New Roman" w:cs="Times New Roman"/>
          <w:lang w:eastAsia="en-GB"/>
        </w:rPr>
        <w:t xml:space="preserve"> Century</w:t>
      </w:r>
      <w:r w:rsidR="005B2DA8">
        <w:rPr>
          <w:rFonts w:ascii="Times New Roman" w:eastAsia="Times New Roman" w:hAnsi="Times New Roman" w:cs="Times New Roman"/>
          <w:lang w:eastAsia="en-GB"/>
        </w:rPr>
        <w:t xml:space="preserve">. </w:t>
      </w:r>
      <w:r w:rsidR="0019425F">
        <w:rPr>
          <w:rFonts w:ascii="Times New Roman" w:eastAsia="Times New Roman" w:hAnsi="Times New Roman" w:cs="Times New Roman"/>
          <w:lang w:eastAsia="en-GB"/>
        </w:rPr>
        <w:t>Brill, 2015</w:t>
      </w:r>
      <w:r w:rsidR="00147632">
        <w:rPr>
          <w:rFonts w:ascii="Times New Roman" w:eastAsia="Times New Roman" w:hAnsi="Times New Roman" w:cs="Times New Roman"/>
          <w:lang w:eastAsia="en-GB"/>
        </w:rPr>
        <w:t xml:space="preserve"> </w:t>
      </w:r>
    </w:p>
    <w:p w14:paraId="3B7C6484" w14:textId="2CD803F6" w:rsidR="0019425F" w:rsidRDefault="0019425F" w:rsidP="006E2712">
      <w:pPr>
        <w:pStyle w:val="a3"/>
        <w:numPr>
          <w:ilvl w:val="0"/>
          <w:numId w:val="1"/>
        </w:numPr>
        <w:rPr>
          <w:rFonts w:ascii="Times New Roman" w:eastAsia="Times New Roman" w:hAnsi="Times New Roman" w:cs="Times New Roman"/>
          <w:lang w:eastAsia="en-GB"/>
        </w:rPr>
      </w:pPr>
      <w:r>
        <w:rPr>
          <w:rFonts w:ascii="Times New Roman" w:eastAsia="Times New Roman" w:hAnsi="Times New Roman" w:cs="Times New Roman"/>
          <w:lang w:eastAsia="en-GB"/>
        </w:rPr>
        <w:lastRenderedPageBreak/>
        <w:t>Tareq Y. Ismael &amp; Mustafa Aydin. Turkey’s Foreign Role in the 21</w:t>
      </w:r>
      <w:r w:rsidRPr="0019425F">
        <w:rPr>
          <w:rFonts w:ascii="Times New Roman" w:eastAsia="Times New Roman" w:hAnsi="Times New Roman" w:cs="Times New Roman"/>
          <w:vertAlign w:val="superscript"/>
          <w:lang w:eastAsia="en-GB"/>
        </w:rPr>
        <w:t>st</w:t>
      </w:r>
      <w:r>
        <w:rPr>
          <w:rFonts w:ascii="Times New Roman" w:eastAsia="Times New Roman" w:hAnsi="Times New Roman" w:cs="Times New Roman"/>
          <w:lang w:eastAsia="en-GB"/>
        </w:rPr>
        <w:t xml:space="preserve"> Century: A Changing role in World Politics, Ashgate, 2003.</w:t>
      </w:r>
    </w:p>
    <w:p w14:paraId="0CD1BEC0" w14:textId="77777777" w:rsidR="006E2712" w:rsidRDefault="006E2712" w:rsidP="006E2712">
      <w:pPr>
        <w:ind w:left="360"/>
        <w:rPr>
          <w:rFonts w:ascii="Times New Roman" w:eastAsia="Times New Roman" w:hAnsi="Times New Roman" w:cs="Times New Roman"/>
          <w:lang w:eastAsia="en-GB"/>
        </w:rPr>
      </w:pPr>
    </w:p>
    <w:p w14:paraId="658F8358" w14:textId="77777777" w:rsidR="006E2712" w:rsidRDefault="006E2712"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Planned Learning Activities and Teaching Methods: Guest Speakers, Watching Films, general discussions, liberal arts teaching methodology (i.e. Students present their seminar topics in front of the group, debate discussion topics during the lecture etc).</w:t>
      </w:r>
    </w:p>
    <w:p w14:paraId="4DAEBEA1" w14:textId="77777777" w:rsidR="006E2712" w:rsidRDefault="006E2712" w:rsidP="006E2712">
      <w:pPr>
        <w:ind w:left="360"/>
        <w:rPr>
          <w:rFonts w:ascii="Times New Roman" w:eastAsia="Times New Roman" w:hAnsi="Times New Roman" w:cs="Times New Roman"/>
          <w:lang w:eastAsia="en-GB"/>
        </w:rPr>
      </w:pPr>
    </w:p>
    <w:p w14:paraId="43D40366" w14:textId="77777777" w:rsidR="000425AB" w:rsidRDefault="006E2712"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Assessment methods and criteria: 10% to their final grade their overall participation and performance during the classes; 25% to their final grade their performance during </w:t>
      </w:r>
      <w:r w:rsidR="000425AB">
        <w:rPr>
          <w:rFonts w:ascii="Times New Roman" w:eastAsia="Times New Roman" w:hAnsi="Times New Roman" w:cs="Times New Roman"/>
          <w:lang w:eastAsia="en-GB"/>
        </w:rPr>
        <w:t>the presentation of their seminar topic; 65% final essay.</w:t>
      </w:r>
    </w:p>
    <w:p w14:paraId="379342E3" w14:textId="77777777" w:rsidR="000425AB" w:rsidRDefault="000425AB" w:rsidP="006E2712">
      <w:pPr>
        <w:ind w:left="360"/>
        <w:rPr>
          <w:rFonts w:ascii="Times New Roman" w:eastAsia="Times New Roman" w:hAnsi="Times New Roman" w:cs="Times New Roman"/>
          <w:lang w:eastAsia="en-GB"/>
        </w:rPr>
      </w:pPr>
    </w:p>
    <w:p w14:paraId="2779C859" w14:textId="77777777" w:rsidR="006E2712" w:rsidRPr="006E2712" w:rsidRDefault="000425AB" w:rsidP="006E2712">
      <w:pPr>
        <w:ind w:left="360"/>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Language of Instruction: English </w:t>
      </w:r>
      <w:r w:rsidR="006E2712">
        <w:rPr>
          <w:rFonts w:ascii="Times New Roman" w:eastAsia="Times New Roman" w:hAnsi="Times New Roman" w:cs="Times New Roman"/>
          <w:lang w:eastAsia="en-GB"/>
        </w:rPr>
        <w:t xml:space="preserve">  </w:t>
      </w:r>
    </w:p>
    <w:p w14:paraId="0607B58F" w14:textId="77777777" w:rsidR="006E2712" w:rsidRPr="002C73F2" w:rsidRDefault="006E2712" w:rsidP="002C73F2">
      <w:pPr>
        <w:rPr>
          <w:rFonts w:ascii="Times New Roman" w:eastAsia="Times New Roman" w:hAnsi="Times New Roman" w:cs="Times New Roman"/>
          <w:lang w:eastAsia="en-GB"/>
        </w:rPr>
      </w:pPr>
    </w:p>
    <w:p w14:paraId="70CCDD67" w14:textId="77777777" w:rsidR="00425BAD" w:rsidRPr="002C73F2" w:rsidRDefault="00425BAD" w:rsidP="0048481E">
      <w:pPr>
        <w:jc w:val="both"/>
        <w:rPr>
          <w:rFonts w:ascii="Times New Roman" w:hAnsi="Times New Roman" w:cs="Times New Roman"/>
          <w:lang w:val="en-US"/>
        </w:rPr>
      </w:pPr>
      <w:r w:rsidRPr="002C73F2">
        <w:rPr>
          <w:rFonts w:ascii="Times New Roman" w:hAnsi="Times New Roman" w:cs="Times New Roman"/>
          <w:lang w:val="en-US"/>
        </w:rPr>
        <w:t xml:space="preserve"> </w:t>
      </w:r>
    </w:p>
    <w:sectPr w:rsidR="00425BAD" w:rsidRPr="002C73F2" w:rsidSect="00D3302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40DC5"/>
    <w:multiLevelType w:val="hybridMultilevel"/>
    <w:tmpl w:val="F3B63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3164C4"/>
    <w:multiLevelType w:val="hybridMultilevel"/>
    <w:tmpl w:val="9F02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C1"/>
    <w:rsid w:val="000425AB"/>
    <w:rsid w:val="00147632"/>
    <w:rsid w:val="0019425F"/>
    <w:rsid w:val="002C73F2"/>
    <w:rsid w:val="00425BAD"/>
    <w:rsid w:val="0045357F"/>
    <w:rsid w:val="0048481E"/>
    <w:rsid w:val="00485B27"/>
    <w:rsid w:val="005B2DA8"/>
    <w:rsid w:val="006E2712"/>
    <w:rsid w:val="00791C2B"/>
    <w:rsid w:val="007A0F36"/>
    <w:rsid w:val="008A1807"/>
    <w:rsid w:val="00AB15F7"/>
    <w:rsid w:val="00C50CC1"/>
    <w:rsid w:val="00D30D6F"/>
    <w:rsid w:val="00D33028"/>
    <w:rsid w:val="00E93118"/>
    <w:rsid w:val="00E942F4"/>
    <w:rsid w:val="00EC5D5A"/>
    <w:rsid w:val="00FB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BE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25BAD"/>
    <w:rPr>
      <w:color w:val="0563C1" w:themeColor="hyperlink"/>
      <w:u w:val="single"/>
    </w:rPr>
  </w:style>
  <w:style w:type="paragraph" w:styleId="a3">
    <w:name w:val="List Paragraph"/>
    <w:basedOn w:val="a"/>
    <w:uiPriority w:val="34"/>
    <w:qFormat/>
    <w:rsid w:val="006E27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18622">
      <w:bodyDiv w:val="1"/>
      <w:marLeft w:val="0"/>
      <w:marRight w:val="0"/>
      <w:marTop w:val="0"/>
      <w:marBottom w:val="0"/>
      <w:divBdr>
        <w:top w:val="none" w:sz="0" w:space="0" w:color="auto"/>
        <w:left w:val="none" w:sz="0" w:space="0" w:color="auto"/>
        <w:bottom w:val="none" w:sz="0" w:space="0" w:color="auto"/>
        <w:right w:val="none" w:sz="0" w:space="0" w:color="auto"/>
      </w:divBdr>
    </w:div>
    <w:div w:id="1226649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tsas@uom.ed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2154</Characters>
  <Application>Microsoft Office Word</Application>
  <DocSecurity>0</DocSecurity>
  <Lines>17</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chanioti</cp:lastModifiedBy>
  <cp:revision>2</cp:revision>
  <dcterms:created xsi:type="dcterms:W3CDTF">2022-09-14T08:28:00Z</dcterms:created>
  <dcterms:modified xsi:type="dcterms:W3CDTF">2022-09-14T08:28:00Z</dcterms:modified>
</cp:coreProperties>
</file>