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18E" w:rsidRDefault="00F2218E" w:rsidP="00F2218E">
      <w:pPr>
        <w:jc w:val="center"/>
        <w:rPr>
          <w:b/>
          <w:i/>
          <w:sz w:val="16"/>
          <w:szCs w:val="16"/>
        </w:rPr>
      </w:pPr>
      <w:r>
        <w:rPr>
          <w:b/>
          <w:i/>
          <w:noProof/>
          <w:sz w:val="16"/>
          <w:szCs w:val="16"/>
        </w:rPr>
        <w:drawing>
          <wp:inline distT="0" distB="0" distL="0" distR="0">
            <wp:extent cx="1644015" cy="958215"/>
            <wp:effectExtent l="19050" t="0" r="0" b="0"/>
            <wp:docPr id="1" name="Εικόνα 1" descr="UOM_logo new G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M_logo new GR300"/>
                    <pic:cNvPicPr>
                      <a:picLocks noChangeAspect="1" noChangeArrowheads="1"/>
                    </pic:cNvPicPr>
                  </pic:nvPicPr>
                  <pic:blipFill>
                    <a:blip r:embed="rId5" cstate="print"/>
                    <a:srcRect/>
                    <a:stretch>
                      <a:fillRect/>
                    </a:stretch>
                  </pic:blipFill>
                  <pic:spPr bwMode="auto">
                    <a:xfrm>
                      <a:off x="0" y="0"/>
                      <a:ext cx="1644015" cy="958215"/>
                    </a:xfrm>
                    <a:prstGeom prst="rect">
                      <a:avLst/>
                    </a:prstGeom>
                    <a:noFill/>
                    <a:ln w="9525">
                      <a:noFill/>
                      <a:miter lim="800000"/>
                      <a:headEnd/>
                      <a:tailEnd/>
                    </a:ln>
                  </pic:spPr>
                </pic:pic>
              </a:graphicData>
            </a:graphic>
          </wp:inline>
        </w:drawing>
      </w:r>
      <w:r>
        <w:rPr>
          <w:b/>
          <w:i/>
          <w:sz w:val="16"/>
          <w:szCs w:val="16"/>
        </w:rPr>
        <w:t xml:space="preserve">                                                                    </w:t>
      </w:r>
      <w:r w:rsidR="00E0230E">
        <w:rPr>
          <w:noProof/>
          <w:sz w:val="24"/>
          <w:szCs w:val="24"/>
        </w:rPr>
        <w:drawing>
          <wp:anchor distT="36576" distB="36576" distL="36576" distR="36576" simplePos="0" relativeHeight="251658240" behindDoc="0" locked="0" layoutInCell="1" allowOverlap="1">
            <wp:simplePos x="0" y="0"/>
            <wp:positionH relativeFrom="column">
              <wp:posOffset>13841730</wp:posOffset>
            </wp:positionH>
            <wp:positionV relativeFrom="paragraph">
              <wp:posOffset>1296035</wp:posOffset>
            </wp:positionV>
            <wp:extent cx="816610" cy="864235"/>
            <wp:effectExtent l="19050" t="0" r="2540" b="0"/>
            <wp:wrapNone/>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16610" cy="864235"/>
                    </a:xfrm>
                    <a:prstGeom prst="rect">
                      <a:avLst/>
                    </a:prstGeom>
                    <a:noFill/>
                    <a:ln w="9525" algn="in">
                      <a:noFill/>
                      <a:miter lim="800000"/>
                      <a:headEnd/>
                      <a:tailEnd/>
                    </a:ln>
                    <a:effectLst/>
                  </pic:spPr>
                </pic:pic>
              </a:graphicData>
            </a:graphic>
          </wp:anchor>
        </w:drawing>
      </w:r>
      <w:r>
        <w:rPr>
          <w:b/>
          <w:i/>
          <w:noProof/>
          <w:sz w:val="16"/>
          <w:szCs w:val="16"/>
        </w:rPr>
        <w:drawing>
          <wp:inline distT="0" distB="0" distL="0" distR="0">
            <wp:extent cx="816610" cy="859790"/>
            <wp:effectExtent l="19050" t="0" r="2540" b="0"/>
            <wp:docPr id="2" name="Εικόνα 2" descr="mtf eikoni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f eikonidio"/>
                    <pic:cNvPicPr>
                      <a:picLocks noChangeAspect="1" noChangeArrowheads="1"/>
                    </pic:cNvPicPr>
                  </pic:nvPicPr>
                  <pic:blipFill>
                    <a:blip r:embed="rId7" cstate="print"/>
                    <a:srcRect/>
                    <a:stretch>
                      <a:fillRect/>
                    </a:stretch>
                  </pic:blipFill>
                  <pic:spPr bwMode="auto">
                    <a:xfrm>
                      <a:off x="0" y="0"/>
                      <a:ext cx="816610" cy="859790"/>
                    </a:xfrm>
                    <a:prstGeom prst="rect">
                      <a:avLst/>
                    </a:prstGeom>
                    <a:noFill/>
                    <a:ln w="9525">
                      <a:noFill/>
                      <a:miter lim="800000"/>
                      <a:headEnd/>
                      <a:tailEnd/>
                    </a:ln>
                  </pic:spPr>
                </pic:pic>
              </a:graphicData>
            </a:graphic>
          </wp:inline>
        </w:drawing>
      </w:r>
    </w:p>
    <w:p w:rsidR="006F1B86" w:rsidRPr="00490130" w:rsidRDefault="006F1B86" w:rsidP="006F1B86">
      <w:pPr>
        <w:pStyle w:val="3"/>
        <w:jc w:val="center"/>
        <w:rPr>
          <w:rFonts w:ascii="Calibri" w:hAnsi="Calibri" w:cs="Calibri"/>
          <w:b/>
          <w:color w:val="FF0000"/>
          <w:sz w:val="32"/>
          <w:szCs w:val="32"/>
          <w:lang w:val="el-GR"/>
        </w:rPr>
      </w:pPr>
      <w:r>
        <w:rPr>
          <w:rFonts w:ascii="Calibri" w:hAnsi="Calibri" w:cs="Calibri"/>
          <w:b/>
          <w:color w:val="FF0000"/>
          <w:sz w:val="32"/>
          <w:szCs w:val="32"/>
          <w:lang w:val="el-GR"/>
        </w:rPr>
        <w:t>ΠΑΡΑΤΑΣΗ ΚΑΤΑΘΕΣΗΣ ΑΙΤΗΣΕΩΝ ΕΩΣ 6</w:t>
      </w:r>
      <w:r w:rsidRPr="00490130">
        <w:rPr>
          <w:rFonts w:ascii="Calibri" w:hAnsi="Calibri" w:cs="Calibri"/>
          <w:b/>
          <w:color w:val="FF0000"/>
          <w:sz w:val="32"/>
          <w:szCs w:val="32"/>
          <w:lang w:val="el-GR"/>
        </w:rPr>
        <w:t xml:space="preserve"> ΣΕΠΤΕΜΒΡΙΟΥ 20</w:t>
      </w:r>
      <w:r>
        <w:rPr>
          <w:rFonts w:ascii="Calibri" w:hAnsi="Calibri" w:cs="Calibri"/>
          <w:b/>
          <w:color w:val="FF0000"/>
          <w:sz w:val="32"/>
          <w:szCs w:val="32"/>
          <w:lang w:val="el-GR"/>
        </w:rPr>
        <w:t>20</w:t>
      </w:r>
    </w:p>
    <w:p w:rsidR="00F2218E" w:rsidRDefault="007967CC" w:rsidP="007967CC">
      <w:pPr>
        <w:pStyle w:val="3"/>
        <w:jc w:val="center"/>
        <w:rPr>
          <w:rFonts w:ascii="Calibri" w:hAnsi="Calibri" w:cs="Calibri"/>
          <w:b/>
          <w:sz w:val="28"/>
          <w:szCs w:val="28"/>
          <w:lang w:val="el-GR"/>
        </w:rPr>
      </w:pPr>
      <w:r w:rsidRPr="00F2218E">
        <w:rPr>
          <w:rFonts w:ascii="Calibri" w:hAnsi="Calibri" w:cs="Calibri"/>
          <w:b/>
          <w:sz w:val="28"/>
          <w:szCs w:val="28"/>
          <w:lang w:val="el-GR"/>
        </w:rPr>
        <w:t xml:space="preserve">ΑΝΑΚΟΙΝΩΣΗ ΕΝΑΡΞΗΣ ΛΕΙΤΟΥΡΓΙΑΣ </w:t>
      </w:r>
    </w:p>
    <w:p w:rsidR="007967CC" w:rsidRPr="00C81D00" w:rsidRDefault="007967CC" w:rsidP="007967CC">
      <w:pPr>
        <w:pStyle w:val="3"/>
        <w:jc w:val="center"/>
        <w:rPr>
          <w:rFonts w:ascii="Calibri" w:hAnsi="Calibri" w:cs="Calibri"/>
          <w:b/>
          <w:sz w:val="28"/>
          <w:szCs w:val="28"/>
          <w:lang w:val="el-GR"/>
        </w:rPr>
      </w:pPr>
      <w:r w:rsidRPr="00F2218E">
        <w:rPr>
          <w:rFonts w:ascii="Calibri" w:hAnsi="Calibri" w:cs="Calibri"/>
          <w:b/>
          <w:sz w:val="28"/>
          <w:szCs w:val="28"/>
          <w:lang w:val="el-GR"/>
        </w:rPr>
        <w:t xml:space="preserve">ΤΟΥ ΠΡΟΓΡΑΜΜΑΤΟΣ ΜΕΤΑΠΤΥΧΙΑΚΩΝ ΣΠΟΥΔΩΝ </w:t>
      </w:r>
      <w:r w:rsidR="00E0230E">
        <w:rPr>
          <w:rFonts w:ascii="Calibri" w:hAnsi="Calibri" w:cs="Calibri"/>
          <w:b/>
          <w:sz w:val="28"/>
          <w:szCs w:val="28"/>
          <w:lang w:val="el-GR"/>
        </w:rPr>
        <w:t>ΑΚΑΔ. ΕΤΟΥΣ 20</w:t>
      </w:r>
      <w:r w:rsidR="00E0230E" w:rsidRPr="00C81D00">
        <w:rPr>
          <w:rFonts w:ascii="Calibri" w:hAnsi="Calibri" w:cs="Calibri"/>
          <w:b/>
          <w:sz w:val="28"/>
          <w:szCs w:val="28"/>
          <w:lang w:val="el-GR"/>
        </w:rPr>
        <w:t>20</w:t>
      </w:r>
      <w:r w:rsidR="002F6229" w:rsidRPr="00F2218E">
        <w:rPr>
          <w:rFonts w:ascii="Calibri" w:hAnsi="Calibri" w:cs="Calibri"/>
          <w:b/>
          <w:sz w:val="28"/>
          <w:szCs w:val="28"/>
          <w:lang w:val="el-GR"/>
        </w:rPr>
        <w:t>-20</w:t>
      </w:r>
      <w:r w:rsidR="00C5280A">
        <w:rPr>
          <w:rFonts w:ascii="Calibri" w:hAnsi="Calibri" w:cs="Calibri"/>
          <w:b/>
          <w:sz w:val="28"/>
          <w:szCs w:val="28"/>
          <w:lang w:val="el-GR"/>
        </w:rPr>
        <w:t>2</w:t>
      </w:r>
      <w:r w:rsidR="00E0230E" w:rsidRPr="00C81D00">
        <w:rPr>
          <w:rFonts w:ascii="Calibri" w:hAnsi="Calibri" w:cs="Calibri"/>
          <w:b/>
          <w:sz w:val="28"/>
          <w:szCs w:val="28"/>
          <w:lang w:val="el-GR"/>
        </w:rPr>
        <w:t>1</w:t>
      </w:r>
    </w:p>
    <w:p w:rsidR="00F2218E" w:rsidRPr="00F2218E" w:rsidRDefault="00F2218E" w:rsidP="00F2218E">
      <w:pPr>
        <w:spacing w:line="240" w:lineRule="auto"/>
        <w:jc w:val="center"/>
        <w:rPr>
          <w:rFonts w:ascii="Calibri" w:hAnsi="Calibri" w:cs="Calibri"/>
          <w:b/>
          <w:sz w:val="28"/>
          <w:szCs w:val="28"/>
        </w:rPr>
      </w:pPr>
      <w:r w:rsidRPr="00F2218E">
        <w:rPr>
          <w:rFonts w:cs="Calibri"/>
          <w:b/>
          <w:sz w:val="28"/>
          <w:szCs w:val="28"/>
        </w:rPr>
        <w:t xml:space="preserve">ΣΤΗ ΦΟΡΟΛΟΓΙΚΗ </w:t>
      </w:r>
      <w:r w:rsidR="00C5280A">
        <w:rPr>
          <w:rFonts w:cs="Calibri"/>
          <w:b/>
          <w:sz w:val="28"/>
          <w:szCs w:val="28"/>
        </w:rPr>
        <w:t xml:space="preserve">ΛΟΓΙΣΤΙΚΗ </w:t>
      </w:r>
      <w:r w:rsidRPr="00F2218E">
        <w:rPr>
          <w:rFonts w:cs="Calibri"/>
          <w:b/>
          <w:sz w:val="28"/>
          <w:szCs w:val="28"/>
        </w:rPr>
        <w:t>ΚΑΙ ΧΡΗΜΑΤΟΟΙΚΟΝΟΜΙΚΗ ΔΙΟΙΚΗΣΗ ΣΤΡΑΤΗΓΙΚΩΝ ΑΠΟΦΑΣΕΩΝ</w:t>
      </w:r>
    </w:p>
    <w:p w:rsidR="007967CC" w:rsidRPr="00E0230E" w:rsidRDefault="007967CC" w:rsidP="007967CC">
      <w:pPr>
        <w:pStyle w:val="3"/>
        <w:jc w:val="center"/>
        <w:rPr>
          <w:rFonts w:ascii="Calibri" w:hAnsi="Calibri" w:cs="Calibri"/>
          <w:b/>
          <w:sz w:val="28"/>
          <w:szCs w:val="28"/>
          <w:lang w:val="el-GR"/>
        </w:rPr>
      </w:pPr>
      <w:r w:rsidRPr="00F2218E">
        <w:rPr>
          <w:rFonts w:ascii="Calibri" w:hAnsi="Calibri" w:cs="Calibri"/>
          <w:b/>
          <w:sz w:val="28"/>
          <w:szCs w:val="28"/>
          <w:lang w:val="el-GR"/>
        </w:rPr>
        <w:t xml:space="preserve">ΓΙΑ </w:t>
      </w:r>
      <w:r w:rsidR="00E0230E">
        <w:rPr>
          <w:rFonts w:ascii="Calibri" w:hAnsi="Calibri" w:cs="Calibri"/>
          <w:b/>
          <w:sz w:val="28"/>
          <w:szCs w:val="28"/>
          <w:lang w:val="el-GR"/>
        </w:rPr>
        <w:t>ΣΤΕΛΕΧΗ ΕΠΙΧΕΙΡΗΣΕΩΝ ΚΑΙ ΟΡΓΑΝΙΣΜΩΝ</w:t>
      </w:r>
    </w:p>
    <w:p w:rsidR="007967CC" w:rsidRPr="00F2218E" w:rsidRDefault="007967CC" w:rsidP="007967CC">
      <w:pPr>
        <w:spacing w:line="268" w:lineRule="auto"/>
        <w:jc w:val="both"/>
        <w:rPr>
          <w:rFonts w:cstheme="minorHAnsi"/>
          <w:sz w:val="24"/>
          <w:szCs w:val="24"/>
        </w:rPr>
      </w:pPr>
      <w:r w:rsidRPr="00F2218E">
        <w:rPr>
          <w:rFonts w:cstheme="minorHAnsi"/>
          <w:sz w:val="24"/>
          <w:szCs w:val="24"/>
        </w:rPr>
        <w:t xml:space="preserve">Το </w:t>
      </w:r>
      <w:r w:rsidRPr="00F2218E">
        <w:rPr>
          <w:rFonts w:cstheme="minorHAnsi"/>
          <w:b/>
          <w:sz w:val="24"/>
          <w:szCs w:val="24"/>
        </w:rPr>
        <w:t>Τμήμα Οργάνωσης και Διοίκησης Επιχειρήσεων (ΟΔΕ)</w:t>
      </w:r>
      <w:r w:rsidRPr="00F2218E">
        <w:rPr>
          <w:rFonts w:cstheme="minorHAnsi"/>
          <w:sz w:val="24"/>
          <w:szCs w:val="24"/>
        </w:rPr>
        <w:t xml:space="preserve"> ανακοινώνει την έναρξη λειτουργίας του </w:t>
      </w:r>
      <w:r w:rsidR="005A6CDA">
        <w:rPr>
          <w:rFonts w:cstheme="minorHAnsi"/>
          <w:sz w:val="24"/>
          <w:szCs w:val="24"/>
        </w:rPr>
        <w:t>όγδοου</w:t>
      </w:r>
      <w:r w:rsidR="00F9561C" w:rsidRPr="00F2218E">
        <w:rPr>
          <w:rFonts w:cstheme="minorHAnsi"/>
          <w:sz w:val="24"/>
          <w:szCs w:val="24"/>
        </w:rPr>
        <w:t xml:space="preserve"> (</w:t>
      </w:r>
      <w:r w:rsidR="005A6CDA">
        <w:rPr>
          <w:rFonts w:cstheme="minorHAnsi"/>
          <w:sz w:val="24"/>
          <w:szCs w:val="24"/>
        </w:rPr>
        <w:t>8</w:t>
      </w:r>
      <w:r w:rsidRPr="00F2218E">
        <w:rPr>
          <w:rFonts w:cstheme="minorHAnsi"/>
          <w:sz w:val="24"/>
          <w:szCs w:val="24"/>
          <w:vertAlign w:val="superscript"/>
        </w:rPr>
        <w:t>ου</w:t>
      </w:r>
      <w:r w:rsidRPr="00F2218E">
        <w:rPr>
          <w:rFonts w:cstheme="minorHAnsi"/>
          <w:sz w:val="24"/>
          <w:szCs w:val="24"/>
        </w:rPr>
        <w:t xml:space="preserve">) κύκλου υλοποίησης του Προγράμματος Μεταπτυχιακών Σπουδών (Π.Μ.Σ.) στη </w:t>
      </w:r>
      <w:r w:rsidR="00C5280A">
        <w:rPr>
          <w:rFonts w:cstheme="minorHAnsi"/>
          <w:b/>
          <w:i/>
          <w:sz w:val="24"/>
          <w:szCs w:val="24"/>
        </w:rPr>
        <w:t>Φορολογικ</w:t>
      </w:r>
      <w:r w:rsidR="009D1F9E">
        <w:rPr>
          <w:rFonts w:cstheme="minorHAnsi"/>
          <w:b/>
          <w:i/>
          <w:sz w:val="24"/>
          <w:szCs w:val="24"/>
        </w:rPr>
        <w:t>ή</w:t>
      </w:r>
      <w:r w:rsidR="00C5280A">
        <w:rPr>
          <w:rFonts w:cstheme="minorHAnsi"/>
          <w:b/>
          <w:i/>
          <w:sz w:val="24"/>
          <w:szCs w:val="24"/>
        </w:rPr>
        <w:t>, Λογιστική</w:t>
      </w:r>
      <w:r w:rsidRPr="00F2218E">
        <w:rPr>
          <w:rFonts w:cstheme="minorHAnsi"/>
          <w:b/>
          <w:i/>
          <w:sz w:val="24"/>
          <w:szCs w:val="24"/>
        </w:rPr>
        <w:t xml:space="preserve"> και Χρηματοοικονομική Διοίκηση Στρατηγικών Αποφάσεων </w:t>
      </w:r>
      <w:r w:rsidRPr="00F2218E">
        <w:rPr>
          <w:rFonts w:cstheme="minorHAnsi"/>
          <w:i/>
          <w:sz w:val="24"/>
          <w:szCs w:val="24"/>
        </w:rPr>
        <w:t xml:space="preserve">για </w:t>
      </w:r>
      <w:r w:rsidR="005A6CDA">
        <w:rPr>
          <w:rFonts w:cstheme="minorHAnsi"/>
          <w:i/>
          <w:sz w:val="24"/>
          <w:szCs w:val="24"/>
        </w:rPr>
        <w:t>Στελέχη Επιχειρήσεων</w:t>
      </w:r>
      <w:r w:rsidRPr="00F2218E">
        <w:rPr>
          <w:rFonts w:cstheme="minorHAnsi"/>
          <w:sz w:val="24"/>
          <w:szCs w:val="24"/>
        </w:rPr>
        <w:t xml:space="preserve">, το οποίο οδηγεί στην απονομή </w:t>
      </w:r>
      <w:r w:rsidRPr="00F2218E">
        <w:rPr>
          <w:rFonts w:cstheme="minorHAnsi"/>
          <w:b/>
          <w:bCs/>
          <w:i/>
          <w:sz w:val="24"/>
          <w:szCs w:val="24"/>
        </w:rPr>
        <w:t>Μεταπτυχιακού Διπλώμ</w:t>
      </w:r>
      <w:r w:rsidR="00C5280A">
        <w:rPr>
          <w:rFonts w:cstheme="minorHAnsi"/>
          <w:b/>
          <w:bCs/>
          <w:i/>
          <w:sz w:val="24"/>
          <w:szCs w:val="24"/>
        </w:rPr>
        <w:t xml:space="preserve">ατος Ειδίκευσης στη «Φορολογική, Λογιστική </w:t>
      </w:r>
      <w:r w:rsidRPr="00F2218E">
        <w:rPr>
          <w:rFonts w:cstheme="minorHAnsi"/>
          <w:b/>
          <w:bCs/>
          <w:i/>
          <w:sz w:val="24"/>
          <w:szCs w:val="24"/>
        </w:rPr>
        <w:t>και Χρηματοοικονομική Διοίκηση Στρατηγικών Αποφάσεων» (</w:t>
      </w:r>
      <w:proofErr w:type="spellStart"/>
      <w:r w:rsidRPr="00F2218E">
        <w:rPr>
          <w:rFonts w:cstheme="minorHAnsi"/>
          <w:b/>
          <w:bCs/>
          <w:i/>
          <w:sz w:val="24"/>
          <w:szCs w:val="24"/>
        </w:rPr>
        <w:t>MSc</w:t>
      </w:r>
      <w:proofErr w:type="spellEnd"/>
      <w:r w:rsidRPr="00F2218E">
        <w:rPr>
          <w:rFonts w:cstheme="minorHAnsi"/>
          <w:b/>
          <w:bCs/>
          <w:i/>
          <w:sz w:val="24"/>
          <w:szCs w:val="24"/>
        </w:rPr>
        <w:t xml:space="preserve"> </w:t>
      </w:r>
      <w:proofErr w:type="spellStart"/>
      <w:r w:rsidRPr="00F2218E">
        <w:rPr>
          <w:rFonts w:cstheme="minorHAnsi"/>
          <w:b/>
          <w:bCs/>
          <w:i/>
          <w:sz w:val="24"/>
          <w:szCs w:val="24"/>
        </w:rPr>
        <w:t>in</w:t>
      </w:r>
      <w:proofErr w:type="spellEnd"/>
      <w:r w:rsidRPr="00F2218E">
        <w:rPr>
          <w:rFonts w:cstheme="minorHAnsi"/>
          <w:b/>
          <w:bCs/>
          <w:i/>
          <w:sz w:val="24"/>
          <w:szCs w:val="24"/>
        </w:rPr>
        <w:t xml:space="preserve"> "</w:t>
      </w:r>
      <w:proofErr w:type="spellStart"/>
      <w:r w:rsidRPr="00F2218E">
        <w:rPr>
          <w:rFonts w:cstheme="minorHAnsi"/>
          <w:b/>
          <w:bCs/>
          <w:i/>
          <w:sz w:val="24"/>
          <w:szCs w:val="24"/>
        </w:rPr>
        <w:t>Taxation</w:t>
      </w:r>
      <w:proofErr w:type="spellEnd"/>
      <w:r w:rsidRPr="00F2218E">
        <w:rPr>
          <w:rFonts w:cstheme="minorHAnsi"/>
          <w:b/>
          <w:bCs/>
          <w:i/>
          <w:sz w:val="24"/>
          <w:szCs w:val="24"/>
        </w:rPr>
        <w:t xml:space="preserve"> </w:t>
      </w:r>
      <w:proofErr w:type="spellStart"/>
      <w:r w:rsidR="00C5280A" w:rsidRPr="00C5280A">
        <w:rPr>
          <w:rFonts w:cstheme="minorHAnsi"/>
          <w:b/>
          <w:bCs/>
          <w:i/>
          <w:sz w:val="24"/>
          <w:szCs w:val="24"/>
        </w:rPr>
        <w:t>Accounting</w:t>
      </w:r>
      <w:proofErr w:type="spellEnd"/>
      <w:r w:rsidR="00C5280A" w:rsidRPr="00C5280A">
        <w:rPr>
          <w:rFonts w:cstheme="minorHAnsi"/>
          <w:b/>
          <w:bCs/>
          <w:i/>
          <w:sz w:val="24"/>
          <w:szCs w:val="24"/>
        </w:rPr>
        <w:t xml:space="preserve"> </w:t>
      </w:r>
      <w:proofErr w:type="spellStart"/>
      <w:r w:rsidRPr="00F2218E">
        <w:rPr>
          <w:rFonts w:cstheme="minorHAnsi"/>
          <w:b/>
          <w:bCs/>
          <w:i/>
          <w:sz w:val="24"/>
          <w:szCs w:val="24"/>
        </w:rPr>
        <w:t>and</w:t>
      </w:r>
      <w:proofErr w:type="spellEnd"/>
      <w:r w:rsidRPr="00F2218E">
        <w:rPr>
          <w:rFonts w:cstheme="minorHAnsi"/>
          <w:b/>
          <w:bCs/>
          <w:i/>
          <w:sz w:val="24"/>
          <w:szCs w:val="24"/>
        </w:rPr>
        <w:t xml:space="preserve"> </w:t>
      </w:r>
      <w:proofErr w:type="spellStart"/>
      <w:r w:rsidRPr="00F2218E">
        <w:rPr>
          <w:rFonts w:cstheme="minorHAnsi"/>
          <w:b/>
          <w:bCs/>
          <w:i/>
          <w:sz w:val="24"/>
          <w:szCs w:val="24"/>
        </w:rPr>
        <w:t>Financial</w:t>
      </w:r>
      <w:proofErr w:type="spellEnd"/>
      <w:r w:rsidRPr="00F2218E">
        <w:rPr>
          <w:rFonts w:cstheme="minorHAnsi"/>
          <w:b/>
          <w:bCs/>
          <w:i/>
          <w:sz w:val="24"/>
          <w:szCs w:val="24"/>
        </w:rPr>
        <w:t xml:space="preserve"> </w:t>
      </w:r>
      <w:proofErr w:type="spellStart"/>
      <w:r w:rsidRPr="00F2218E">
        <w:rPr>
          <w:rFonts w:cstheme="minorHAnsi"/>
          <w:b/>
          <w:bCs/>
          <w:i/>
          <w:sz w:val="24"/>
          <w:szCs w:val="24"/>
        </w:rPr>
        <w:t>Management</w:t>
      </w:r>
      <w:proofErr w:type="spellEnd"/>
      <w:r w:rsidRPr="00F2218E">
        <w:rPr>
          <w:rFonts w:cstheme="minorHAnsi"/>
          <w:b/>
          <w:bCs/>
          <w:i/>
          <w:sz w:val="24"/>
          <w:szCs w:val="24"/>
        </w:rPr>
        <w:t xml:space="preserve"> of </w:t>
      </w:r>
      <w:proofErr w:type="spellStart"/>
      <w:r w:rsidRPr="00F2218E">
        <w:rPr>
          <w:rFonts w:cstheme="minorHAnsi"/>
          <w:b/>
          <w:bCs/>
          <w:i/>
          <w:sz w:val="24"/>
          <w:szCs w:val="24"/>
        </w:rPr>
        <w:t>Strategic</w:t>
      </w:r>
      <w:proofErr w:type="spellEnd"/>
      <w:r w:rsidRPr="00F2218E">
        <w:rPr>
          <w:rFonts w:cstheme="minorHAnsi"/>
          <w:b/>
          <w:bCs/>
          <w:i/>
          <w:sz w:val="24"/>
          <w:szCs w:val="24"/>
        </w:rPr>
        <w:t xml:space="preserve"> </w:t>
      </w:r>
      <w:proofErr w:type="spellStart"/>
      <w:r w:rsidRPr="00F2218E">
        <w:rPr>
          <w:rFonts w:cstheme="minorHAnsi"/>
          <w:b/>
          <w:bCs/>
          <w:i/>
          <w:sz w:val="24"/>
          <w:szCs w:val="24"/>
        </w:rPr>
        <w:t>Decisions</w:t>
      </w:r>
      <w:proofErr w:type="spellEnd"/>
      <w:r w:rsidRPr="00F2218E">
        <w:rPr>
          <w:rFonts w:cstheme="minorHAnsi"/>
          <w:b/>
          <w:bCs/>
          <w:i/>
          <w:sz w:val="24"/>
          <w:szCs w:val="24"/>
        </w:rPr>
        <w:t xml:space="preserve">")». </w:t>
      </w:r>
      <w:r w:rsidRPr="00F2218E">
        <w:rPr>
          <w:rFonts w:cstheme="minorHAnsi"/>
          <w:sz w:val="24"/>
          <w:szCs w:val="24"/>
        </w:rPr>
        <w:t xml:space="preserve">Στο Π.Μ.Σ. στη </w:t>
      </w:r>
      <w:r w:rsidR="00C5280A">
        <w:rPr>
          <w:rFonts w:cstheme="minorHAnsi"/>
          <w:b/>
          <w:i/>
          <w:sz w:val="24"/>
          <w:szCs w:val="24"/>
        </w:rPr>
        <w:t>Φορολογικ</w:t>
      </w:r>
      <w:r w:rsidR="009D1F9E">
        <w:rPr>
          <w:rFonts w:cstheme="minorHAnsi"/>
          <w:b/>
          <w:i/>
          <w:sz w:val="24"/>
          <w:szCs w:val="24"/>
        </w:rPr>
        <w:t>ή</w:t>
      </w:r>
      <w:r w:rsidR="00C5280A">
        <w:rPr>
          <w:rFonts w:cstheme="minorHAnsi"/>
          <w:b/>
          <w:i/>
          <w:sz w:val="24"/>
          <w:szCs w:val="24"/>
        </w:rPr>
        <w:t>, Λογιστική</w:t>
      </w:r>
      <w:r w:rsidRPr="00F2218E">
        <w:rPr>
          <w:rFonts w:cstheme="minorHAnsi"/>
          <w:b/>
          <w:i/>
          <w:sz w:val="24"/>
          <w:szCs w:val="24"/>
        </w:rPr>
        <w:t xml:space="preserve"> και Χρηματοοικονομική Διοίκηση Στρατηγικών Αποφάσεων </w:t>
      </w:r>
      <w:r w:rsidRPr="00F2218E">
        <w:rPr>
          <w:rFonts w:cstheme="minorHAnsi"/>
          <w:sz w:val="24"/>
          <w:szCs w:val="24"/>
        </w:rPr>
        <w:t xml:space="preserve">γίνονται δεκτοί πτυχιούχοι Τμημάτων Πανεπιστημίων της ημεδαπής και ομοταγών αναγνωρισμένων ιδρυμάτων της αλλοδαπής, πτυχιούχοι τμημάτων ΤΕΙ συναφούς γνωστικού αντικειμένου, καθώς και πτυχιούχοι Ανωτάτων Σχολών των Ενόπλων Δυνάμεων και των Σωμάτων Ασφαλείας. </w:t>
      </w:r>
    </w:p>
    <w:p w:rsidR="007967CC" w:rsidRPr="00F2218E" w:rsidRDefault="007967CC" w:rsidP="007967CC">
      <w:pPr>
        <w:spacing w:line="268" w:lineRule="auto"/>
        <w:ind w:firstLine="284"/>
        <w:jc w:val="both"/>
        <w:rPr>
          <w:rFonts w:cstheme="minorHAnsi"/>
          <w:sz w:val="24"/>
          <w:szCs w:val="24"/>
        </w:rPr>
      </w:pPr>
      <w:r w:rsidRPr="00F2218E">
        <w:rPr>
          <w:rFonts w:cstheme="minorHAnsi"/>
          <w:sz w:val="24"/>
          <w:szCs w:val="24"/>
        </w:rPr>
        <w:t xml:space="preserve">Αίτηση μπορούν να υποβάλουν και φοιτητές που κατά την κατάθεση των δικαιολογητικών τους οφείλουν το πολύ μέχρι πέντε (5) μαθήματα και την υποστήριξη της διπλωματικής τους εργασίας (όπου υπάρχει) για να αξιολογηθούν στη </w:t>
      </w:r>
      <w:proofErr w:type="spellStart"/>
      <w:r w:rsidRPr="00F2218E">
        <w:rPr>
          <w:rFonts w:cstheme="minorHAnsi"/>
          <w:sz w:val="24"/>
          <w:szCs w:val="24"/>
        </w:rPr>
        <w:t>β΄</w:t>
      </w:r>
      <w:proofErr w:type="spellEnd"/>
      <w:r w:rsidRPr="00F2218E">
        <w:rPr>
          <w:rFonts w:cstheme="minorHAnsi"/>
          <w:sz w:val="24"/>
          <w:szCs w:val="24"/>
        </w:rPr>
        <w:t xml:space="preserve"> και </w:t>
      </w:r>
      <w:proofErr w:type="spellStart"/>
      <w:r w:rsidRPr="00F2218E">
        <w:rPr>
          <w:rFonts w:cstheme="minorHAnsi"/>
          <w:sz w:val="24"/>
          <w:szCs w:val="24"/>
        </w:rPr>
        <w:t>γ΄</w:t>
      </w:r>
      <w:proofErr w:type="spellEnd"/>
      <w:r w:rsidRPr="00F2218E">
        <w:rPr>
          <w:rFonts w:cstheme="minorHAnsi"/>
          <w:sz w:val="24"/>
          <w:szCs w:val="24"/>
        </w:rPr>
        <w:t xml:space="preserve"> φάση. Οι υποψήφιοι που ανήκουν στην</w:t>
      </w:r>
      <w:r w:rsidR="002823C0">
        <w:rPr>
          <w:rFonts w:cstheme="minorHAnsi"/>
          <w:sz w:val="24"/>
          <w:szCs w:val="24"/>
        </w:rPr>
        <w:t xml:space="preserve"> κατηγορία αυτή θα πρέπει να </w:t>
      </w:r>
      <w:proofErr w:type="spellStart"/>
      <w:r w:rsidR="002823C0">
        <w:rPr>
          <w:rFonts w:cstheme="minorHAnsi"/>
          <w:sz w:val="24"/>
          <w:szCs w:val="24"/>
        </w:rPr>
        <w:t>κ</w:t>
      </w:r>
      <w:r w:rsidRPr="00F2218E">
        <w:rPr>
          <w:rFonts w:cstheme="minorHAnsi"/>
          <w:sz w:val="24"/>
          <w:szCs w:val="24"/>
        </w:rPr>
        <w:t>αθέσουν</w:t>
      </w:r>
      <w:proofErr w:type="spellEnd"/>
      <w:r w:rsidRPr="00F2218E">
        <w:rPr>
          <w:rFonts w:cstheme="minorHAnsi"/>
          <w:sz w:val="24"/>
          <w:szCs w:val="24"/>
        </w:rPr>
        <w:t xml:space="preserve"> την τελική αναλυτική βαθμολογία τους όπου θα φαίνεται ότι έχουν ολοκληρώσει τις σπουδές τους και απομένει μόνο η ορκωμοσία, μέχρι την έναρξη των μαθημάτων ή μέχρι εύλογο χρόνο που ορίζει η Συντονιστική Επιτροπή του ΠΜΣ πριν τη διαδικασία αξιολόγησης. Σημειώνεται ότι στη </w:t>
      </w:r>
      <w:proofErr w:type="spellStart"/>
      <w:r w:rsidRPr="00F2218E">
        <w:rPr>
          <w:rFonts w:cstheme="minorHAnsi"/>
          <w:sz w:val="24"/>
          <w:szCs w:val="24"/>
        </w:rPr>
        <w:t>β΄</w:t>
      </w:r>
      <w:proofErr w:type="spellEnd"/>
      <w:r w:rsidRPr="00F2218E">
        <w:rPr>
          <w:rFonts w:cstheme="minorHAnsi"/>
          <w:sz w:val="24"/>
          <w:szCs w:val="24"/>
        </w:rPr>
        <w:t xml:space="preserve"> φάση αξιολόγησης ως βαθμός πτυχίου θα υπολογισθεί ο μερικός Μ.Ο. της αναλυτικής βαθμολογίας ο οποίος δεν αλλάζει μετά από την κατάθεση της τελικής αναλυτικής βαθμολογίας. Η αποδοχή φοιτητών με τίτλο σπουδών της αλλοδαπής θα γίνεται εφόσον προσκομίσουν την αναγνώριση (ισοτιμία και αντιστοιχία με τμήματα των ελληνικών Πανεπιστημίων και ΤΕΙ) του τίτλου του πτυχίου τους από το Δ.Ο.Α.Τ.Α.Π. (πρώην ΔΙ.Κ.Α.Τ.Σ.Α.), το αργότερο μέχρι την εγγραφή τους στο ΠΜΣ στη Φορολογική</w:t>
      </w:r>
      <w:r w:rsidR="00BF25DB">
        <w:rPr>
          <w:rFonts w:cstheme="minorHAnsi"/>
          <w:sz w:val="24"/>
          <w:szCs w:val="24"/>
        </w:rPr>
        <w:t xml:space="preserve"> Λογιστική</w:t>
      </w:r>
      <w:r w:rsidRPr="00F2218E">
        <w:rPr>
          <w:rFonts w:cstheme="minorHAnsi"/>
          <w:sz w:val="24"/>
          <w:szCs w:val="24"/>
        </w:rPr>
        <w:t xml:space="preserve"> και Χρηματοοικονομική Διοίκηση Στρατηγικών Αποφάσεων.</w:t>
      </w:r>
    </w:p>
    <w:p w:rsidR="007967CC" w:rsidRPr="00F2218E" w:rsidRDefault="007967CC" w:rsidP="007967CC">
      <w:pPr>
        <w:spacing w:line="268" w:lineRule="auto"/>
        <w:ind w:firstLine="284"/>
        <w:jc w:val="both"/>
        <w:rPr>
          <w:rFonts w:cstheme="minorHAnsi"/>
          <w:sz w:val="24"/>
          <w:szCs w:val="24"/>
        </w:rPr>
      </w:pPr>
      <w:r w:rsidRPr="00F2218E">
        <w:rPr>
          <w:rFonts w:cstheme="minorHAnsi"/>
          <w:sz w:val="24"/>
          <w:szCs w:val="24"/>
        </w:rPr>
        <w:t>Ο αριθμός</w:t>
      </w:r>
      <w:r w:rsidR="00072A19" w:rsidRPr="00F2218E">
        <w:rPr>
          <w:rFonts w:cstheme="minorHAnsi"/>
          <w:sz w:val="24"/>
          <w:szCs w:val="24"/>
        </w:rPr>
        <w:t xml:space="preserve"> φοιτητών που θα εισαχθούν στον </w:t>
      </w:r>
      <w:r w:rsidR="005A6CDA">
        <w:rPr>
          <w:rFonts w:cstheme="minorHAnsi"/>
          <w:sz w:val="24"/>
          <w:szCs w:val="24"/>
        </w:rPr>
        <w:t>8</w:t>
      </w:r>
      <w:r w:rsidRPr="00F2218E">
        <w:rPr>
          <w:rFonts w:cstheme="minorHAnsi"/>
          <w:sz w:val="24"/>
          <w:szCs w:val="24"/>
          <w:vertAlign w:val="superscript"/>
        </w:rPr>
        <w:t>ο</w:t>
      </w:r>
      <w:r w:rsidRPr="00F2218E">
        <w:rPr>
          <w:rFonts w:cstheme="minorHAnsi"/>
          <w:sz w:val="24"/>
          <w:szCs w:val="24"/>
        </w:rPr>
        <w:t xml:space="preserve"> κύκλο του ΠΜΣ που θα </w:t>
      </w:r>
      <w:r w:rsidR="00E17734" w:rsidRPr="00F2218E">
        <w:rPr>
          <w:rFonts w:cstheme="minorHAnsi"/>
          <w:sz w:val="24"/>
          <w:szCs w:val="24"/>
        </w:rPr>
        <w:t>ξεκινήσει</w:t>
      </w:r>
      <w:r w:rsidRPr="00F2218E">
        <w:rPr>
          <w:rFonts w:cstheme="minorHAnsi"/>
          <w:sz w:val="24"/>
          <w:szCs w:val="24"/>
        </w:rPr>
        <w:t xml:space="preserve"> τον </w:t>
      </w:r>
      <w:r w:rsidR="00072A19" w:rsidRPr="00F2218E">
        <w:rPr>
          <w:rFonts w:cstheme="minorHAnsi"/>
          <w:sz w:val="24"/>
          <w:szCs w:val="24"/>
        </w:rPr>
        <w:t>Οκτώβριο</w:t>
      </w:r>
      <w:r w:rsidRPr="00F2218E">
        <w:rPr>
          <w:rFonts w:cstheme="minorHAnsi"/>
          <w:sz w:val="24"/>
          <w:szCs w:val="24"/>
        </w:rPr>
        <w:t xml:space="preserve"> του 20</w:t>
      </w:r>
      <w:r w:rsidR="005A6CDA">
        <w:rPr>
          <w:rFonts w:cstheme="minorHAnsi"/>
          <w:sz w:val="24"/>
          <w:szCs w:val="24"/>
        </w:rPr>
        <w:t>20</w:t>
      </w:r>
      <w:r w:rsidRPr="00F2218E">
        <w:rPr>
          <w:rFonts w:cstheme="minorHAnsi"/>
          <w:sz w:val="24"/>
          <w:szCs w:val="24"/>
        </w:rPr>
        <w:t xml:space="preserve">, θα είναι, κατ’ ανώτατο όριο, </w:t>
      </w:r>
      <w:r w:rsidR="005A6CDA">
        <w:rPr>
          <w:rFonts w:cstheme="minorHAnsi"/>
          <w:sz w:val="24"/>
          <w:szCs w:val="24"/>
        </w:rPr>
        <w:t>40</w:t>
      </w:r>
      <w:r w:rsidRPr="00F2218E">
        <w:rPr>
          <w:rFonts w:cstheme="minorHAnsi"/>
          <w:sz w:val="24"/>
          <w:szCs w:val="24"/>
        </w:rPr>
        <w:t xml:space="preserve">. </w:t>
      </w:r>
    </w:p>
    <w:p w:rsidR="007967CC" w:rsidRDefault="007967CC" w:rsidP="007967CC">
      <w:pPr>
        <w:pStyle w:val="a3"/>
        <w:spacing w:after="0" w:line="268" w:lineRule="auto"/>
        <w:ind w:left="0" w:firstLine="284"/>
        <w:jc w:val="both"/>
        <w:rPr>
          <w:rFonts w:asciiTheme="minorHAnsi" w:hAnsiTheme="minorHAnsi" w:cstheme="minorHAnsi"/>
          <w:lang w:val="el-GR"/>
        </w:rPr>
      </w:pPr>
      <w:r w:rsidRPr="00F2218E">
        <w:rPr>
          <w:rFonts w:asciiTheme="minorHAnsi" w:hAnsiTheme="minorHAnsi" w:cstheme="minorHAnsi"/>
          <w:lang w:val="el-GR"/>
        </w:rPr>
        <w:t>Η αίτηση, καθώς και πληροφορίες σχετικά με τα κριτήρια επιλογής, παρέχονται από τη Γραμματεία του Π.Μ.Σ. στη Φορολογική</w:t>
      </w:r>
      <w:r w:rsidR="00C5280A">
        <w:rPr>
          <w:rFonts w:asciiTheme="minorHAnsi" w:hAnsiTheme="minorHAnsi" w:cstheme="minorHAnsi"/>
          <w:lang w:val="el-GR"/>
        </w:rPr>
        <w:t xml:space="preserve"> Λογιστική</w:t>
      </w:r>
      <w:r w:rsidRPr="00F2218E">
        <w:rPr>
          <w:rFonts w:asciiTheme="minorHAnsi" w:hAnsiTheme="minorHAnsi" w:cstheme="minorHAnsi"/>
          <w:lang w:val="el-GR"/>
        </w:rPr>
        <w:t xml:space="preserve"> και Χρηματοοικονομική Διοίκηση Στρατηγικών Αποφάσεων. Οι υποψήφιοι θα πρέπει να υποβάλουν στη Γραμματεία του Π.Μ.Σ. από </w:t>
      </w:r>
      <w:r w:rsidR="005A6CDA" w:rsidRPr="00F2218E">
        <w:rPr>
          <w:rFonts w:asciiTheme="minorHAnsi" w:hAnsiTheme="minorHAnsi" w:cstheme="minorHAnsi"/>
          <w:b/>
          <w:lang w:val="el-GR"/>
        </w:rPr>
        <w:t xml:space="preserve">την </w:t>
      </w:r>
      <w:r w:rsidR="005A6CDA">
        <w:rPr>
          <w:rFonts w:asciiTheme="minorHAnsi" w:hAnsiTheme="minorHAnsi" w:cstheme="minorHAnsi"/>
          <w:b/>
          <w:lang w:val="el-GR"/>
        </w:rPr>
        <w:t>Τετάρτη</w:t>
      </w:r>
      <w:r w:rsidR="005A6CDA" w:rsidRPr="00F2218E">
        <w:rPr>
          <w:rFonts w:asciiTheme="minorHAnsi" w:hAnsiTheme="minorHAnsi" w:cstheme="minorHAnsi"/>
          <w:b/>
          <w:lang w:val="el-GR"/>
        </w:rPr>
        <w:t xml:space="preserve"> </w:t>
      </w:r>
      <w:r w:rsidR="005A6CDA">
        <w:rPr>
          <w:rFonts w:asciiTheme="minorHAnsi" w:hAnsiTheme="minorHAnsi" w:cstheme="minorHAnsi"/>
          <w:b/>
          <w:lang w:val="el-GR"/>
        </w:rPr>
        <w:t>27</w:t>
      </w:r>
      <w:r w:rsidR="005A6CDA" w:rsidRPr="00F2218E">
        <w:rPr>
          <w:rFonts w:asciiTheme="minorHAnsi" w:hAnsiTheme="minorHAnsi" w:cstheme="minorHAnsi"/>
          <w:b/>
          <w:lang w:val="el-GR"/>
        </w:rPr>
        <w:t xml:space="preserve"> </w:t>
      </w:r>
      <w:r w:rsidR="005A6CDA">
        <w:rPr>
          <w:rFonts w:asciiTheme="minorHAnsi" w:hAnsiTheme="minorHAnsi" w:cstheme="minorHAnsi"/>
          <w:b/>
          <w:lang w:val="el-GR"/>
        </w:rPr>
        <w:t>Μαΐου 2020</w:t>
      </w:r>
      <w:r w:rsidR="005A6CDA" w:rsidRPr="00F2218E">
        <w:rPr>
          <w:rFonts w:asciiTheme="minorHAnsi" w:hAnsiTheme="minorHAnsi" w:cstheme="minorHAnsi"/>
          <w:b/>
          <w:lang w:val="el-GR"/>
        </w:rPr>
        <w:t xml:space="preserve"> έως και </w:t>
      </w:r>
      <w:r w:rsidR="006F1B86" w:rsidRPr="00F2218E">
        <w:rPr>
          <w:rFonts w:asciiTheme="minorHAnsi" w:hAnsiTheme="minorHAnsi" w:cstheme="minorHAnsi"/>
          <w:b/>
          <w:lang w:val="el-GR"/>
        </w:rPr>
        <w:t>τη</w:t>
      </w:r>
      <w:r w:rsidR="006F1B86">
        <w:rPr>
          <w:rFonts w:asciiTheme="minorHAnsi" w:hAnsiTheme="minorHAnsi" w:cstheme="minorHAnsi"/>
          <w:b/>
          <w:lang w:val="el-GR"/>
        </w:rPr>
        <w:t>ν</w:t>
      </w:r>
      <w:r w:rsidR="006F1B86" w:rsidRPr="00F2218E">
        <w:rPr>
          <w:rFonts w:asciiTheme="minorHAnsi" w:hAnsiTheme="minorHAnsi" w:cstheme="minorHAnsi"/>
          <w:b/>
          <w:lang w:val="el-GR"/>
        </w:rPr>
        <w:t xml:space="preserve"> </w:t>
      </w:r>
      <w:r w:rsidR="006F1B86">
        <w:rPr>
          <w:rFonts w:asciiTheme="minorHAnsi" w:hAnsiTheme="minorHAnsi" w:cstheme="minorHAnsi"/>
          <w:b/>
          <w:color w:val="FF0000"/>
          <w:lang w:val="el-GR"/>
        </w:rPr>
        <w:t>Κυριακή</w:t>
      </w:r>
      <w:r w:rsidR="006F1B86" w:rsidRPr="00BA5B49">
        <w:rPr>
          <w:rFonts w:asciiTheme="minorHAnsi" w:hAnsiTheme="minorHAnsi" w:cstheme="minorHAnsi"/>
          <w:b/>
          <w:color w:val="FF0000"/>
          <w:lang w:val="el-GR"/>
        </w:rPr>
        <w:t xml:space="preserve"> </w:t>
      </w:r>
      <w:r w:rsidR="006F1B86">
        <w:rPr>
          <w:rFonts w:asciiTheme="minorHAnsi" w:hAnsiTheme="minorHAnsi" w:cstheme="minorHAnsi"/>
          <w:b/>
          <w:color w:val="FF0000"/>
          <w:lang w:val="el-GR"/>
        </w:rPr>
        <w:t xml:space="preserve">6 Σεπτεμβρίου </w:t>
      </w:r>
      <w:r w:rsidR="006F1B86" w:rsidRPr="00BA5B49">
        <w:rPr>
          <w:rFonts w:asciiTheme="minorHAnsi" w:hAnsiTheme="minorHAnsi" w:cstheme="minorHAnsi"/>
          <w:b/>
          <w:color w:val="FF0000"/>
          <w:lang w:val="el-GR"/>
        </w:rPr>
        <w:t>2020</w:t>
      </w:r>
      <w:r w:rsidR="006F1B86" w:rsidRPr="00F2218E">
        <w:rPr>
          <w:rFonts w:asciiTheme="minorHAnsi" w:hAnsiTheme="minorHAnsi" w:cstheme="minorHAnsi"/>
          <w:b/>
          <w:lang w:val="el-GR"/>
        </w:rPr>
        <w:t xml:space="preserve"> </w:t>
      </w:r>
      <w:r w:rsidRPr="00F2218E">
        <w:rPr>
          <w:rFonts w:asciiTheme="minorHAnsi" w:hAnsiTheme="minorHAnsi" w:cstheme="minorHAnsi"/>
          <w:lang w:val="el-GR"/>
        </w:rPr>
        <w:t xml:space="preserve">τα παρακάτω δικαιολογητικά: </w:t>
      </w:r>
    </w:p>
    <w:p w:rsidR="007967CC" w:rsidRPr="00F2218E" w:rsidRDefault="007967CC" w:rsidP="00980E0C">
      <w:pPr>
        <w:numPr>
          <w:ilvl w:val="0"/>
          <w:numId w:val="1"/>
        </w:numPr>
        <w:spacing w:before="80" w:after="0" w:line="240" w:lineRule="auto"/>
        <w:ind w:left="357" w:right="-425" w:hanging="357"/>
        <w:jc w:val="both"/>
        <w:rPr>
          <w:rFonts w:cstheme="minorHAnsi"/>
          <w:sz w:val="24"/>
          <w:szCs w:val="24"/>
        </w:rPr>
      </w:pPr>
      <w:r w:rsidRPr="00F2218E">
        <w:rPr>
          <w:rFonts w:cstheme="minorHAnsi"/>
          <w:sz w:val="24"/>
          <w:szCs w:val="24"/>
        </w:rPr>
        <w:lastRenderedPageBreak/>
        <w:t>Έντυπη αίτηση.</w:t>
      </w:r>
    </w:p>
    <w:p w:rsidR="007967CC" w:rsidRPr="00F2218E" w:rsidRDefault="007967CC" w:rsidP="00980E0C">
      <w:pPr>
        <w:numPr>
          <w:ilvl w:val="0"/>
          <w:numId w:val="1"/>
        </w:numPr>
        <w:spacing w:before="80" w:after="0" w:line="240" w:lineRule="auto"/>
        <w:ind w:left="357" w:right="-425" w:hanging="357"/>
        <w:jc w:val="both"/>
        <w:rPr>
          <w:rFonts w:cstheme="minorHAnsi"/>
          <w:sz w:val="24"/>
          <w:szCs w:val="24"/>
        </w:rPr>
      </w:pPr>
      <w:r w:rsidRPr="00F2218E">
        <w:rPr>
          <w:rFonts w:cstheme="minorHAnsi"/>
          <w:sz w:val="24"/>
          <w:szCs w:val="24"/>
        </w:rPr>
        <w:t>Αναλυτικό βιογραφικό σημείωμα.</w:t>
      </w:r>
    </w:p>
    <w:p w:rsidR="007967CC" w:rsidRPr="00F2218E" w:rsidRDefault="00C5280A" w:rsidP="00980E0C">
      <w:pPr>
        <w:numPr>
          <w:ilvl w:val="0"/>
          <w:numId w:val="1"/>
        </w:numPr>
        <w:spacing w:before="80" w:after="0" w:line="240" w:lineRule="auto"/>
        <w:ind w:left="357" w:right="45" w:hanging="357"/>
        <w:jc w:val="both"/>
        <w:rPr>
          <w:rFonts w:cstheme="minorHAnsi"/>
          <w:sz w:val="24"/>
          <w:szCs w:val="24"/>
        </w:rPr>
      </w:pPr>
      <w:r>
        <w:rPr>
          <w:rFonts w:cstheme="minorHAnsi"/>
          <w:sz w:val="24"/>
          <w:szCs w:val="24"/>
        </w:rPr>
        <w:t>Ευκρινές</w:t>
      </w:r>
      <w:r w:rsidR="007967CC" w:rsidRPr="00F2218E">
        <w:rPr>
          <w:rFonts w:cstheme="minorHAnsi"/>
          <w:sz w:val="24"/>
          <w:szCs w:val="24"/>
        </w:rPr>
        <w:t xml:space="preserve"> αντίγραφο πτυχίου/διπλώματος.</w:t>
      </w:r>
    </w:p>
    <w:p w:rsidR="007967CC" w:rsidRPr="00F2218E" w:rsidRDefault="00C5280A" w:rsidP="007967CC">
      <w:pPr>
        <w:numPr>
          <w:ilvl w:val="0"/>
          <w:numId w:val="1"/>
        </w:numPr>
        <w:spacing w:before="80" w:after="0" w:line="280" w:lineRule="atLeast"/>
        <w:ind w:left="357" w:right="45" w:hanging="357"/>
        <w:jc w:val="both"/>
        <w:rPr>
          <w:rFonts w:cstheme="minorHAnsi"/>
          <w:sz w:val="24"/>
          <w:szCs w:val="24"/>
        </w:rPr>
      </w:pPr>
      <w:r>
        <w:rPr>
          <w:rFonts w:cstheme="minorHAnsi"/>
          <w:sz w:val="24"/>
          <w:szCs w:val="24"/>
        </w:rPr>
        <w:t>Ευκρινές αντίγραφο</w:t>
      </w:r>
      <w:r w:rsidR="007967CC" w:rsidRPr="00F2218E">
        <w:rPr>
          <w:rFonts w:cstheme="minorHAnsi"/>
          <w:sz w:val="24"/>
          <w:szCs w:val="24"/>
        </w:rPr>
        <w:t xml:space="preserve"> πιστοποιητικ</w:t>
      </w:r>
      <w:r>
        <w:rPr>
          <w:rFonts w:cstheme="minorHAnsi"/>
          <w:sz w:val="24"/>
          <w:szCs w:val="24"/>
        </w:rPr>
        <w:t>ού</w:t>
      </w:r>
      <w:r w:rsidR="007967CC" w:rsidRPr="00F2218E">
        <w:rPr>
          <w:rFonts w:cstheme="minorHAnsi"/>
          <w:sz w:val="24"/>
          <w:szCs w:val="24"/>
        </w:rPr>
        <w:t xml:space="preserve"> αναλυτικής βαθμολογίας (με ακριβή μέσο όρο).</w:t>
      </w:r>
    </w:p>
    <w:p w:rsidR="007967CC" w:rsidRPr="00F2218E" w:rsidRDefault="007967CC" w:rsidP="007967CC">
      <w:pPr>
        <w:numPr>
          <w:ilvl w:val="0"/>
          <w:numId w:val="1"/>
        </w:numPr>
        <w:spacing w:before="80" w:after="0" w:line="280" w:lineRule="atLeast"/>
        <w:ind w:left="357" w:right="45" w:hanging="357"/>
        <w:jc w:val="both"/>
        <w:rPr>
          <w:rFonts w:cstheme="minorHAnsi"/>
          <w:sz w:val="24"/>
          <w:szCs w:val="24"/>
        </w:rPr>
      </w:pPr>
      <w:r w:rsidRPr="00F2218E">
        <w:rPr>
          <w:rFonts w:cstheme="minorHAnsi"/>
          <w:sz w:val="24"/>
          <w:szCs w:val="24"/>
        </w:rPr>
        <w:t xml:space="preserve">Δύο συστατικές επιστολές, </w:t>
      </w:r>
      <w:r w:rsidR="00F9561C" w:rsidRPr="00F2218E">
        <w:rPr>
          <w:rFonts w:cstheme="minorHAnsi"/>
          <w:sz w:val="24"/>
          <w:szCs w:val="24"/>
        </w:rPr>
        <w:t>από Καθηγητές ή Λέκτορες</w:t>
      </w:r>
      <w:r w:rsidR="00E17734" w:rsidRPr="00F2218E">
        <w:rPr>
          <w:rFonts w:cstheme="minorHAnsi"/>
          <w:sz w:val="24"/>
          <w:szCs w:val="24"/>
        </w:rPr>
        <w:t xml:space="preserve">. </w:t>
      </w:r>
      <w:r w:rsidRPr="00F2218E">
        <w:rPr>
          <w:rFonts w:cstheme="minorHAnsi"/>
          <w:sz w:val="24"/>
          <w:szCs w:val="24"/>
        </w:rPr>
        <w:t xml:space="preserve">Τα έντυπα των συστατικών επιστολών παραλαμβάνονται από τη Γραμματεία του Π.Μ.Σ. ή αναζητούνται στην ιστοσελίδα του Π.Μ.Σ. </w:t>
      </w:r>
    </w:p>
    <w:p w:rsidR="007967CC" w:rsidRDefault="007967CC" w:rsidP="007967CC">
      <w:pPr>
        <w:numPr>
          <w:ilvl w:val="0"/>
          <w:numId w:val="1"/>
        </w:numPr>
        <w:spacing w:before="80" w:after="0" w:line="280" w:lineRule="atLeast"/>
        <w:ind w:left="357" w:right="45" w:hanging="357"/>
        <w:jc w:val="both"/>
        <w:rPr>
          <w:rFonts w:cstheme="minorHAnsi"/>
          <w:sz w:val="24"/>
          <w:szCs w:val="24"/>
        </w:rPr>
      </w:pPr>
      <w:r w:rsidRPr="00F2218E">
        <w:rPr>
          <w:rFonts w:cstheme="minorHAnsi"/>
          <w:sz w:val="24"/>
          <w:szCs w:val="24"/>
        </w:rPr>
        <w:t xml:space="preserve">Επιπρόσθετα προσόντα (2ο πτυχίο, ειδικά σεμινάρια, Η/Υ, μαθήματα σε πανεπιστήμια του εξωτερικού, δημοσιεύσεις, μελέτες, μεταπτυχιακό τίτλο, πτυχίο συμπληρωματικής εκπαίδευσης, βραβεία, συμμετοχή σε επιστημονικά συνέδρια). </w:t>
      </w:r>
    </w:p>
    <w:p w:rsidR="00BF25DB" w:rsidRPr="00BF25DB" w:rsidRDefault="00BF25DB" w:rsidP="00BF25DB">
      <w:pPr>
        <w:numPr>
          <w:ilvl w:val="0"/>
          <w:numId w:val="1"/>
        </w:numPr>
        <w:spacing w:before="80" w:after="0" w:line="280" w:lineRule="atLeast"/>
        <w:ind w:right="45"/>
        <w:jc w:val="both"/>
        <w:rPr>
          <w:rFonts w:cstheme="minorHAnsi"/>
          <w:sz w:val="24"/>
          <w:szCs w:val="24"/>
        </w:rPr>
      </w:pPr>
      <w:r w:rsidRPr="00FC6491">
        <w:rPr>
          <w:rFonts w:cstheme="minorHAnsi"/>
          <w:sz w:val="24"/>
          <w:szCs w:val="24"/>
        </w:rPr>
        <w:t>Αποδεικτικά επαγγελματικής εμπειρίας σε επιχειρήσεις ή οργανισμούς, η οποία αποδεικνύεται με πιστοποιητικά ή βεβαιώσεις φορέα υποχρεωτικής ασφάλισης. Οι υποψήφιοι πρέπει να έχουν τουλάχιστον 12 μήνες επαγγελματική εμπειρία.</w:t>
      </w:r>
    </w:p>
    <w:p w:rsidR="007967CC" w:rsidRPr="00C5280A" w:rsidRDefault="00C5280A" w:rsidP="007967CC">
      <w:pPr>
        <w:numPr>
          <w:ilvl w:val="0"/>
          <w:numId w:val="1"/>
        </w:numPr>
        <w:spacing w:before="80" w:after="0" w:line="280" w:lineRule="atLeast"/>
        <w:ind w:left="357" w:right="45" w:hanging="357"/>
        <w:jc w:val="both"/>
        <w:rPr>
          <w:rFonts w:cstheme="minorHAnsi"/>
          <w:sz w:val="24"/>
          <w:szCs w:val="24"/>
        </w:rPr>
      </w:pPr>
      <w:r w:rsidRPr="00C5280A">
        <w:rPr>
          <w:rFonts w:cstheme="minorHAnsi"/>
          <w:sz w:val="24"/>
          <w:szCs w:val="24"/>
        </w:rPr>
        <w:t>Αποδεικτικό γνώσης ξένης γλώσσας επιπέδου Β2 (καλή γνώση) ή ανώτερο, τα οποία γίνονται αποδεκτά από το Α.Σ.Ε.Π., όπως παρατίθενται στην ιστοσελίδα του</w:t>
      </w:r>
      <w:hyperlink r:id="rId8" w:history="1">
        <w:r w:rsidRPr="00C5280A">
          <w:rPr>
            <w:rFonts w:cstheme="minorHAnsi"/>
            <w:sz w:val="24"/>
            <w:szCs w:val="24"/>
          </w:rPr>
          <w:t xml:space="preserve"> https://www.asep.gr/guide/1E_2019/</w:t>
        </w:r>
      </w:hyperlink>
      <w:r w:rsidRPr="00C5280A">
        <w:rPr>
          <w:rFonts w:cstheme="minorHAnsi"/>
          <w:sz w:val="24"/>
          <w:szCs w:val="24"/>
        </w:rPr>
        <w:t xml:space="preserve">. Η καλή γνώση της ξένης γλώσσας αποδεικνύεται και με την κατάθεση πτυχίου τριτοβάθμιας εκπαίδευσης από Πανεπιστήμιο του εξωτερικού, το οποίο έχει αναγνωρισθεί από το ΔΙΚΑΤΣΑ ή ΔΟΑΤΑΠ, ή με απολυτήριο ή πτυχίο σχολείου της αλλοδαπής δευτεροβάθμιας ή </w:t>
      </w:r>
      <w:proofErr w:type="spellStart"/>
      <w:r w:rsidRPr="00C5280A">
        <w:rPr>
          <w:rFonts w:cstheme="minorHAnsi"/>
          <w:sz w:val="24"/>
          <w:szCs w:val="24"/>
        </w:rPr>
        <w:t>μεταδευτεροβάθμιας</w:t>
      </w:r>
      <w:proofErr w:type="spellEnd"/>
      <w:r w:rsidRPr="00C5280A">
        <w:rPr>
          <w:rFonts w:cstheme="minorHAnsi"/>
          <w:sz w:val="24"/>
          <w:szCs w:val="24"/>
        </w:rPr>
        <w:t xml:space="preserve"> εκπαίδευσης τριετούς τουλάχιστον φοίτησης  ή πτυχίου από μη Ελληνόφωνο Πρόγραμμα Ελληνικών Πανεπιστημίων και ΤΕΙ ή Πτυχίου Φιλολογίας ξένης γλώσσας.</w:t>
      </w:r>
    </w:p>
    <w:p w:rsidR="007967CC" w:rsidRPr="00F2218E" w:rsidRDefault="007967CC" w:rsidP="00E0230E">
      <w:pPr>
        <w:tabs>
          <w:tab w:val="left" w:pos="-142"/>
        </w:tabs>
        <w:spacing w:before="240" w:line="269" w:lineRule="auto"/>
        <w:ind w:right="85"/>
        <w:jc w:val="both"/>
        <w:rPr>
          <w:rFonts w:cstheme="minorHAnsi"/>
          <w:sz w:val="24"/>
          <w:szCs w:val="24"/>
        </w:rPr>
      </w:pPr>
      <w:r w:rsidRPr="00F2218E">
        <w:rPr>
          <w:rFonts w:cstheme="minorHAnsi"/>
          <w:sz w:val="24"/>
          <w:szCs w:val="24"/>
        </w:rPr>
        <w:tab/>
        <w:t xml:space="preserve">Τα αποτελέσματα αποδεικτικού γνώσης </w:t>
      </w:r>
      <w:r w:rsidR="00C5280A">
        <w:rPr>
          <w:rFonts w:cstheme="minorHAnsi"/>
          <w:sz w:val="24"/>
          <w:szCs w:val="24"/>
        </w:rPr>
        <w:t>ξένης</w:t>
      </w:r>
      <w:r w:rsidRPr="00F2218E">
        <w:rPr>
          <w:rFonts w:cstheme="minorHAnsi"/>
          <w:sz w:val="24"/>
          <w:szCs w:val="24"/>
        </w:rPr>
        <w:t xml:space="preserve"> γλώσσας δύναται να προσκομιστούν μέχρι και 48 ώρες πριν από την ημέρα αξιολόγησης των υποψηφίων. Η ημερομηνία αξιολόγησης θα ανακοινωθεί στην ιστοσελίδα του προγράμματος αμέσως μετά τη λήξη της προθεσμίας υποβολής αιτήσεων.</w:t>
      </w:r>
    </w:p>
    <w:p w:rsidR="007967CC" w:rsidRPr="00F2218E" w:rsidRDefault="007967CC" w:rsidP="007967CC">
      <w:pPr>
        <w:tabs>
          <w:tab w:val="left" w:pos="-142"/>
        </w:tabs>
        <w:spacing w:line="268" w:lineRule="auto"/>
        <w:ind w:right="84"/>
        <w:jc w:val="both"/>
        <w:rPr>
          <w:rFonts w:cstheme="minorHAnsi"/>
          <w:sz w:val="24"/>
          <w:szCs w:val="24"/>
        </w:rPr>
      </w:pPr>
      <w:r w:rsidRPr="00F2218E">
        <w:rPr>
          <w:rFonts w:cstheme="minorHAnsi"/>
          <w:sz w:val="24"/>
          <w:szCs w:val="24"/>
        </w:rPr>
        <w:tab/>
        <w:t xml:space="preserve">Τα </w:t>
      </w:r>
      <w:r w:rsidR="009B12C4" w:rsidRPr="00F2218E">
        <w:rPr>
          <w:rFonts w:cstheme="minorHAnsi"/>
          <w:sz w:val="24"/>
          <w:szCs w:val="24"/>
        </w:rPr>
        <w:t>τέλη φοίτησης</w:t>
      </w:r>
      <w:r w:rsidRPr="00F2218E">
        <w:rPr>
          <w:rFonts w:cstheme="minorHAnsi"/>
          <w:sz w:val="24"/>
          <w:szCs w:val="24"/>
        </w:rPr>
        <w:t xml:space="preserve"> για την παρακολούθηση του Π.Μ.Σ. ανέρχονται στο ποσό των 4.500 € συνολικά. Κάθε εξάμηνο καταβάλλονται 1.500 € σε δύο δόσεις. Τα εξάμηνα φοίτησης στο Π.Μ.Σ. είναι 3 συνολικά (εκ των οποίων 2 είναι τα εξάμηνα διδασκαλίας και 1 εξάμηνο για την εκπόνηση της διπλωματικής εργασίας). </w:t>
      </w:r>
    </w:p>
    <w:p w:rsidR="007967CC" w:rsidRPr="00F2218E" w:rsidRDefault="007967CC" w:rsidP="007967CC">
      <w:pPr>
        <w:tabs>
          <w:tab w:val="left" w:pos="-142"/>
        </w:tabs>
        <w:spacing w:line="268" w:lineRule="auto"/>
        <w:jc w:val="both"/>
        <w:rPr>
          <w:rFonts w:cstheme="minorHAnsi"/>
          <w:sz w:val="24"/>
          <w:szCs w:val="24"/>
        </w:rPr>
      </w:pPr>
      <w:r w:rsidRPr="00F2218E">
        <w:rPr>
          <w:rFonts w:cstheme="minorHAnsi"/>
          <w:sz w:val="24"/>
          <w:szCs w:val="24"/>
        </w:rPr>
        <w:tab/>
        <w:t xml:space="preserve">Τα </w:t>
      </w:r>
      <w:r w:rsidR="009B12C4" w:rsidRPr="00F2218E">
        <w:rPr>
          <w:rFonts w:cstheme="minorHAnsi"/>
          <w:sz w:val="24"/>
          <w:szCs w:val="24"/>
        </w:rPr>
        <w:t>τέλη φοίτησης</w:t>
      </w:r>
      <w:r w:rsidRPr="00F2218E">
        <w:rPr>
          <w:rFonts w:cstheme="minorHAnsi"/>
          <w:sz w:val="24"/>
          <w:szCs w:val="24"/>
        </w:rPr>
        <w:t xml:space="preserve"> μπορεί να χρηματοδοτηθούν από το 0,24% του ΟΑΕΔ, δηλαδή ολόκληρο το κόστος του προγράμματος ή μέρος αυτού επιστρέφεται στις επιχειρήσεις ή τους οργανισμούς μέσω της εργοδοτικής εισφοράς 0,24% του ΟΑΕΔ.</w:t>
      </w:r>
    </w:p>
    <w:p w:rsidR="007967CC" w:rsidRDefault="007967CC" w:rsidP="00C81D00">
      <w:pPr>
        <w:spacing w:after="120" w:line="269" w:lineRule="auto"/>
        <w:ind w:firstLine="284"/>
        <w:jc w:val="both"/>
        <w:rPr>
          <w:rFonts w:cstheme="minorHAnsi"/>
          <w:sz w:val="24"/>
          <w:szCs w:val="24"/>
        </w:rPr>
      </w:pPr>
      <w:r w:rsidRPr="00F2218E">
        <w:rPr>
          <w:rFonts w:cstheme="minorHAnsi"/>
          <w:sz w:val="24"/>
          <w:szCs w:val="24"/>
        </w:rPr>
        <w:t xml:space="preserve">Για περισσότερες πληροφορίες οι ενδιαφερόμενοι μπορούν να απευθύνονται στη Γραμματεία του Π.Μ.Σ. </w:t>
      </w:r>
      <w:r w:rsidRPr="00F2218E">
        <w:rPr>
          <w:rFonts w:cstheme="minorHAnsi"/>
          <w:i/>
          <w:sz w:val="24"/>
          <w:szCs w:val="24"/>
        </w:rPr>
        <w:t>(</w:t>
      </w:r>
      <w:r w:rsidR="008227E0">
        <w:rPr>
          <w:rFonts w:ascii="Arial" w:hAnsi="Arial" w:cs="Arial"/>
          <w:color w:val="222222"/>
          <w:shd w:val="clear" w:color="auto" w:fill="FFFFFF"/>
        </w:rPr>
        <w:t>Γραφείο Ζ 103, 1ος όροφος</w:t>
      </w:r>
      <w:r w:rsidRPr="00F2218E">
        <w:rPr>
          <w:rFonts w:cstheme="minorHAnsi"/>
          <w:i/>
          <w:sz w:val="24"/>
          <w:szCs w:val="24"/>
        </w:rPr>
        <w:t>)</w:t>
      </w:r>
      <w:r w:rsidRPr="00F2218E">
        <w:rPr>
          <w:rFonts w:cstheme="minorHAnsi"/>
          <w:sz w:val="24"/>
          <w:szCs w:val="24"/>
        </w:rPr>
        <w:t xml:space="preserve"> του Πανεπιστημίου Μακεδονίας, Εγνατίας 156, 54636, Θεσσαλονίκη, </w:t>
      </w:r>
      <w:proofErr w:type="spellStart"/>
      <w:r w:rsidRPr="00F2218E">
        <w:rPr>
          <w:rFonts w:cstheme="minorHAnsi"/>
          <w:sz w:val="24"/>
          <w:szCs w:val="24"/>
        </w:rPr>
        <w:t>τηλ</w:t>
      </w:r>
      <w:proofErr w:type="spellEnd"/>
      <w:r w:rsidRPr="00F2218E">
        <w:rPr>
          <w:rFonts w:cstheme="minorHAnsi"/>
          <w:sz w:val="24"/>
          <w:szCs w:val="24"/>
        </w:rPr>
        <w:t>. 2310 8912</w:t>
      </w:r>
      <w:r w:rsidR="008227E0" w:rsidRPr="008227E0">
        <w:rPr>
          <w:rFonts w:cstheme="minorHAnsi"/>
          <w:sz w:val="24"/>
          <w:szCs w:val="24"/>
        </w:rPr>
        <w:t>12</w:t>
      </w:r>
      <w:r w:rsidR="00980E0C" w:rsidRPr="00F2218E">
        <w:rPr>
          <w:rFonts w:cstheme="minorHAnsi"/>
          <w:sz w:val="24"/>
          <w:szCs w:val="24"/>
        </w:rPr>
        <w:t xml:space="preserve">, </w:t>
      </w:r>
      <w:r w:rsidRPr="00F2218E">
        <w:rPr>
          <w:rFonts w:cstheme="minorHAnsi"/>
          <w:sz w:val="24"/>
          <w:szCs w:val="24"/>
        </w:rPr>
        <w:t xml:space="preserve">και στο ηλεκτρονικό ταχυδρομείο </w:t>
      </w:r>
      <w:hyperlink r:id="rId9" w:history="1">
        <w:r w:rsidRPr="00F2218E">
          <w:rPr>
            <w:rStyle w:val="-"/>
            <w:rFonts w:cstheme="minorHAnsi"/>
            <w:sz w:val="24"/>
            <w:szCs w:val="24"/>
          </w:rPr>
          <w:t>m</w:t>
        </w:r>
        <w:r w:rsidRPr="00F2218E">
          <w:rPr>
            <w:rStyle w:val="-"/>
            <w:rFonts w:cstheme="minorHAnsi"/>
            <w:sz w:val="24"/>
            <w:szCs w:val="24"/>
            <w:lang w:val="en-US"/>
          </w:rPr>
          <w:t>tf</w:t>
        </w:r>
        <w:r w:rsidRPr="00F2218E">
          <w:rPr>
            <w:rStyle w:val="-"/>
            <w:rFonts w:cstheme="minorHAnsi"/>
            <w:sz w:val="24"/>
            <w:szCs w:val="24"/>
          </w:rPr>
          <w:t>@</w:t>
        </w:r>
        <w:proofErr w:type="spellStart"/>
        <w:r w:rsidRPr="00F2218E">
          <w:rPr>
            <w:rStyle w:val="-"/>
            <w:rFonts w:cstheme="minorHAnsi"/>
            <w:sz w:val="24"/>
            <w:szCs w:val="24"/>
          </w:rPr>
          <w:t>uom.edu.gr</w:t>
        </w:r>
        <w:proofErr w:type="spellEnd"/>
      </w:hyperlink>
      <w:r w:rsidRPr="00F2218E">
        <w:rPr>
          <w:rFonts w:cstheme="minorHAnsi"/>
          <w:sz w:val="24"/>
          <w:szCs w:val="24"/>
        </w:rPr>
        <w:t>. Οι ώρες εξυπηρέτησης του κοινού είναι 1</w:t>
      </w:r>
      <w:r w:rsidR="008227E0" w:rsidRPr="00BF25DB">
        <w:rPr>
          <w:rFonts w:cstheme="minorHAnsi"/>
          <w:sz w:val="24"/>
          <w:szCs w:val="24"/>
        </w:rPr>
        <w:t>4</w:t>
      </w:r>
      <w:r w:rsidRPr="00F2218E">
        <w:rPr>
          <w:rFonts w:cstheme="minorHAnsi"/>
          <w:sz w:val="24"/>
          <w:szCs w:val="24"/>
        </w:rPr>
        <w:t xml:space="preserve">.00 – </w:t>
      </w:r>
      <w:r w:rsidR="00F9561C" w:rsidRPr="00F2218E">
        <w:rPr>
          <w:rFonts w:cstheme="minorHAnsi"/>
          <w:sz w:val="24"/>
          <w:szCs w:val="24"/>
        </w:rPr>
        <w:t>1</w:t>
      </w:r>
      <w:r w:rsidR="008227E0" w:rsidRPr="00BF25DB">
        <w:rPr>
          <w:rFonts w:cstheme="minorHAnsi"/>
          <w:sz w:val="24"/>
          <w:szCs w:val="24"/>
        </w:rPr>
        <w:t>8</w:t>
      </w:r>
      <w:r w:rsidR="00F9561C" w:rsidRPr="00F2218E">
        <w:rPr>
          <w:rFonts w:cstheme="minorHAnsi"/>
          <w:sz w:val="24"/>
          <w:szCs w:val="24"/>
        </w:rPr>
        <w:t>.00 κα</w:t>
      </w:r>
      <w:r w:rsidR="00980E0C" w:rsidRPr="00F2218E">
        <w:rPr>
          <w:rFonts w:cstheme="minorHAnsi"/>
          <w:sz w:val="24"/>
          <w:szCs w:val="24"/>
        </w:rPr>
        <w:t>θημερινά.</w:t>
      </w:r>
    </w:p>
    <w:p w:rsidR="005A6CDA" w:rsidRPr="00BB2C56" w:rsidRDefault="005A6CDA" w:rsidP="005A6CDA">
      <w:pPr>
        <w:spacing w:line="268" w:lineRule="auto"/>
        <w:ind w:firstLine="284"/>
        <w:jc w:val="both"/>
        <w:rPr>
          <w:rFonts w:cstheme="minorHAnsi"/>
          <w:sz w:val="24"/>
          <w:szCs w:val="24"/>
        </w:rPr>
      </w:pPr>
      <w:r>
        <w:rPr>
          <w:rFonts w:cstheme="minorHAnsi"/>
          <w:sz w:val="24"/>
          <w:szCs w:val="24"/>
        </w:rPr>
        <w:t>*Λόγω των έκτακτων συνθηκών</w:t>
      </w:r>
      <w:r w:rsidR="00E0230E" w:rsidRPr="00E0230E">
        <w:rPr>
          <w:rFonts w:cstheme="minorHAnsi"/>
          <w:sz w:val="24"/>
          <w:szCs w:val="24"/>
        </w:rPr>
        <w:t>,</w:t>
      </w:r>
      <w:r>
        <w:rPr>
          <w:rFonts w:cstheme="minorHAnsi"/>
          <w:sz w:val="24"/>
          <w:szCs w:val="24"/>
        </w:rPr>
        <w:t xml:space="preserve"> η αποστολή των δικαιολογητικών θα πρέπει να πραγματοποιείται ταχυδρομικά ή μέσω μηνύματος ηλεκτρονικού ταχυδρομείου</w:t>
      </w:r>
      <w:r w:rsidRPr="00BB2C56">
        <w:rPr>
          <w:rFonts w:cstheme="minorHAnsi"/>
          <w:sz w:val="24"/>
          <w:szCs w:val="24"/>
        </w:rPr>
        <w:t xml:space="preserve"> (</w:t>
      </w:r>
      <w:r>
        <w:rPr>
          <w:rFonts w:cstheme="minorHAnsi"/>
          <w:sz w:val="24"/>
          <w:szCs w:val="24"/>
          <w:lang w:val="en-US"/>
        </w:rPr>
        <w:t>email</w:t>
      </w:r>
      <w:r w:rsidRPr="00BB2C56">
        <w:rPr>
          <w:rFonts w:cstheme="minorHAnsi"/>
          <w:sz w:val="24"/>
          <w:szCs w:val="24"/>
        </w:rPr>
        <w:t xml:space="preserve">), </w:t>
      </w:r>
      <w:r>
        <w:rPr>
          <w:rFonts w:cstheme="minorHAnsi"/>
          <w:sz w:val="24"/>
          <w:szCs w:val="24"/>
        </w:rPr>
        <w:t xml:space="preserve">όπου </w:t>
      </w:r>
      <w:r w:rsidR="00817421">
        <w:rPr>
          <w:rFonts w:cstheme="minorHAnsi"/>
          <w:sz w:val="24"/>
          <w:szCs w:val="24"/>
        </w:rPr>
        <w:t xml:space="preserve">θα </w:t>
      </w:r>
      <w:r>
        <w:rPr>
          <w:rFonts w:cstheme="minorHAnsi"/>
          <w:sz w:val="24"/>
          <w:szCs w:val="24"/>
        </w:rPr>
        <w:t xml:space="preserve">επισυνάπτονται </w:t>
      </w:r>
      <w:r w:rsidRPr="00BB2C56">
        <w:rPr>
          <w:rFonts w:cstheme="minorHAnsi"/>
          <w:sz w:val="24"/>
          <w:szCs w:val="24"/>
          <w:u w:val="single"/>
        </w:rPr>
        <w:t>συγκεντρωτικά όλα τα απαιτούμενα δικαιολογητικά</w:t>
      </w:r>
      <w:r>
        <w:rPr>
          <w:rFonts w:cstheme="minorHAnsi"/>
          <w:sz w:val="24"/>
          <w:szCs w:val="24"/>
          <w:u w:val="single"/>
        </w:rPr>
        <w:t>.</w:t>
      </w:r>
    </w:p>
    <w:p w:rsidR="007967CC" w:rsidRPr="00F2218E" w:rsidRDefault="007967CC" w:rsidP="007967CC">
      <w:pPr>
        <w:spacing w:after="0" w:line="240" w:lineRule="auto"/>
        <w:jc w:val="center"/>
        <w:rPr>
          <w:rFonts w:cstheme="minorHAnsi"/>
          <w:b/>
          <w:sz w:val="24"/>
          <w:szCs w:val="24"/>
        </w:rPr>
      </w:pPr>
      <w:r w:rsidRPr="00F2218E">
        <w:rPr>
          <w:rFonts w:cstheme="minorHAnsi"/>
          <w:b/>
          <w:sz w:val="24"/>
          <w:szCs w:val="24"/>
        </w:rPr>
        <w:t>Ο Διευθυντής του  Π.Μ.Σ.</w:t>
      </w:r>
    </w:p>
    <w:p w:rsidR="007967CC" w:rsidRPr="00F2218E" w:rsidRDefault="007967CC" w:rsidP="007967CC">
      <w:pPr>
        <w:spacing w:after="0" w:line="240" w:lineRule="auto"/>
        <w:jc w:val="center"/>
        <w:rPr>
          <w:rFonts w:cstheme="minorHAnsi"/>
          <w:b/>
          <w:sz w:val="24"/>
          <w:szCs w:val="24"/>
        </w:rPr>
      </w:pPr>
      <w:r w:rsidRPr="00F2218E">
        <w:rPr>
          <w:rFonts w:cstheme="minorHAnsi"/>
          <w:b/>
          <w:sz w:val="24"/>
          <w:szCs w:val="24"/>
        </w:rPr>
        <w:t>στη Φορολογική</w:t>
      </w:r>
      <w:r w:rsidR="005A6CDA">
        <w:rPr>
          <w:rFonts w:cstheme="minorHAnsi"/>
          <w:b/>
          <w:sz w:val="24"/>
          <w:szCs w:val="24"/>
        </w:rPr>
        <w:t xml:space="preserve"> Λογιστική</w:t>
      </w:r>
      <w:r w:rsidRPr="00F2218E">
        <w:rPr>
          <w:rFonts w:cstheme="minorHAnsi"/>
          <w:b/>
          <w:sz w:val="24"/>
          <w:szCs w:val="24"/>
        </w:rPr>
        <w:t xml:space="preserve"> και Χρηματοοικονομική Διοίκηση Στρατηγικών Αποφάσεων</w:t>
      </w:r>
    </w:p>
    <w:p w:rsidR="00F2218E" w:rsidRPr="00F2218E" w:rsidRDefault="00F2218E" w:rsidP="007967CC">
      <w:pPr>
        <w:spacing w:after="0" w:line="240" w:lineRule="auto"/>
        <w:jc w:val="center"/>
        <w:rPr>
          <w:rFonts w:cstheme="minorHAnsi"/>
          <w:b/>
          <w:sz w:val="24"/>
          <w:szCs w:val="24"/>
        </w:rPr>
      </w:pPr>
    </w:p>
    <w:p w:rsidR="00980E0C" w:rsidRPr="00F2218E" w:rsidRDefault="007967CC" w:rsidP="00980E0C">
      <w:pPr>
        <w:spacing w:after="0" w:line="240" w:lineRule="auto"/>
        <w:jc w:val="center"/>
        <w:rPr>
          <w:rFonts w:cstheme="minorHAnsi"/>
          <w:b/>
          <w:sz w:val="24"/>
          <w:szCs w:val="24"/>
        </w:rPr>
      </w:pPr>
      <w:r w:rsidRPr="00F2218E">
        <w:rPr>
          <w:rFonts w:cstheme="minorHAnsi"/>
          <w:b/>
          <w:sz w:val="24"/>
          <w:szCs w:val="24"/>
        </w:rPr>
        <w:t>Καραγιώργος, Θεοφάνης</w:t>
      </w:r>
    </w:p>
    <w:p w:rsidR="00F3216A" w:rsidRPr="00F2218E" w:rsidRDefault="007967CC" w:rsidP="00980E0C">
      <w:pPr>
        <w:spacing w:after="0" w:line="240" w:lineRule="auto"/>
        <w:jc w:val="center"/>
        <w:rPr>
          <w:rFonts w:cstheme="minorHAnsi"/>
          <w:b/>
          <w:sz w:val="24"/>
          <w:szCs w:val="24"/>
        </w:rPr>
      </w:pPr>
      <w:r w:rsidRPr="00F2218E">
        <w:rPr>
          <w:rFonts w:cstheme="minorHAnsi"/>
          <w:b/>
          <w:sz w:val="24"/>
          <w:szCs w:val="24"/>
        </w:rPr>
        <w:t>Καθηγητής</w:t>
      </w:r>
      <w:bookmarkStart w:id="0" w:name="_GoBack"/>
      <w:bookmarkEnd w:id="0"/>
    </w:p>
    <w:sectPr w:rsidR="00F3216A" w:rsidRPr="00F2218E" w:rsidSect="00C81D00">
      <w:pgSz w:w="11906" w:h="16838"/>
      <w:pgMar w:top="851" w:right="1274"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F73FBB"/>
    <w:multiLevelType w:val="singleLevel"/>
    <w:tmpl w:val="F1D8ABA0"/>
    <w:lvl w:ilvl="0">
      <w:start w:val="1"/>
      <w:numFmt w:val="decimal"/>
      <w:lvlText w:val="%1."/>
      <w:legacy w:legacy="1" w:legacySpace="0" w:legacyIndent="360"/>
      <w:lvlJc w:val="left"/>
      <w:pPr>
        <w:ind w:left="360" w:hanging="360"/>
      </w:pPr>
    </w:lvl>
  </w:abstractNum>
  <w:abstractNum w:abstractNumId="1">
    <w:nsid w:val="644B4CFF"/>
    <w:multiLevelType w:val="hybridMultilevel"/>
    <w:tmpl w:val="201E68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lvlOverride w:ilvl="0">
      <w:lvl w:ilvl="0">
        <w:start w:val="1"/>
        <w:numFmt w:val="decimal"/>
        <w:lvlText w:val="%1."/>
        <w:legacy w:legacy="1" w:legacySpace="0" w:legacyIndent="360"/>
        <w:lvlJc w:val="left"/>
        <w:pPr>
          <w:ind w:left="360" w:hanging="360"/>
        </w:p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useFELayout/>
  </w:compat>
  <w:rsids>
    <w:rsidRoot w:val="007967CC"/>
    <w:rsid w:val="000167A6"/>
    <w:rsid w:val="0004059C"/>
    <w:rsid w:val="00072A19"/>
    <w:rsid w:val="000D3448"/>
    <w:rsid w:val="00192CFA"/>
    <w:rsid w:val="00246BD9"/>
    <w:rsid w:val="002823C0"/>
    <w:rsid w:val="002977E0"/>
    <w:rsid w:val="002F0FA2"/>
    <w:rsid w:val="002F2753"/>
    <w:rsid w:val="002F6229"/>
    <w:rsid w:val="00394606"/>
    <w:rsid w:val="004B1B97"/>
    <w:rsid w:val="00515E4C"/>
    <w:rsid w:val="005A6CDA"/>
    <w:rsid w:val="00684DA0"/>
    <w:rsid w:val="006F1B86"/>
    <w:rsid w:val="007967CC"/>
    <w:rsid w:val="007A097B"/>
    <w:rsid w:val="00802826"/>
    <w:rsid w:val="00817421"/>
    <w:rsid w:val="008227E0"/>
    <w:rsid w:val="0089644A"/>
    <w:rsid w:val="00980E0C"/>
    <w:rsid w:val="009B12C4"/>
    <w:rsid w:val="009D1F9E"/>
    <w:rsid w:val="00A843D4"/>
    <w:rsid w:val="00AD11FD"/>
    <w:rsid w:val="00B06122"/>
    <w:rsid w:val="00B80C4E"/>
    <w:rsid w:val="00BF25DB"/>
    <w:rsid w:val="00C5280A"/>
    <w:rsid w:val="00C741DE"/>
    <w:rsid w:val="00C81D00"/>
    <w:rsid w:val="00D30484"/>
    <w:rsid w:val="00D437DB"/>
    <w:rsid w:val="00DA5E58"/>
    <w:rsid w:val="00E0230E"/>
    <w:rsid w:val="00E17734"/>
    <w:rsid w:val="00E54C89"/>
    <w:rsid w:val="00F2218E"/>
    <w:rsid w:val="00F3151D"/>
    <w:rsid w:val="00F3216A"/>
    <w:rsid w:val="00F9561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9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7967CC"/>
    <w:rPr>
      <w:color w:val="0000FF"/>
      <w:u w:val="single"/>
    </w:rPr>
  </w:style>
  <w:style w:type="paragraph" w:styleId="a3">
    <w:name w:val="Body Text Indent"/>
    <w:basedOn w:val="a"/>
    <w:link w:val="Char"/>
    <w:uiPriority w:val="99"/>
    <w:semiHidden/>
    <w:unhideWhenUsed/>
    <w:rsid w:val="007967CC"/>
    <w:pPr>
      <w:spacing w:after="120" w:line="240" w:lineRule="auto"/>
      <w:ind w:left="283"/>
    </w:pPr>
    <w:rPr>
      <w:rFonts w:ascii="Times New Roman" w:eastAsia="Times New Roman" w:hAnsi="Times New Roman" w:cs="Times New Roman"/>
      <w:sz w:val="24"/>
      <w:szCs w:val="24"/>
      <w:lang w:val="en-GB" w:eastAsia="en-US"/>
    </w:rPr>
  </w:style>
  <w:style w:type="character" w:customStyle="1" w:styleId="Char">
    <w:name w:val="Σώμα κείμενου με εσοχή Char"/>
    <w:basedOn w:val="a0"/>
    <w:link w:val="a3"/>
    <w:uiPriority w:val="99"/>
    <w:semiHidden/>
    <w:rsid w:val="007967CC"/>
    <w:rPr>
      <w:rFonts w:ascii="Times New Roman" w:eastAsia="Times New Roman" w:hAnsi="Times New Roman" w:cs="Times New Roman"/>
      <w:sz w:val="24"/>
      <w:szCs w:val="24"/>
      <w:lang w:val="en-GB" w:eastAsia="en-US"/>
    </w:rPr>
  </w:style>
  <w:style w:type="paragraph" w:styleId="3">
    <w:name w:val="Body Text 3"/>
    <w:basedOn w:val="a"/>
    <w:link w:val="3Char"/>
    <w:uiPriority w:val="99"/>
    <w:semiHidden/>
    <w:unhideWhenUsed/>
    <w:rsid w:val="007967CC"/>
    <w:pPr>
      <w:spacing w:after="120" w:line="240" w:lineRule="auto"/>
    </w:pPr>
    <w:rPr>
      <w:rFonts w:ascii="Times New Roman" w:eastAsia="Times New Roman" w:hAnsi="Times New Roman" w:cs="Times New Roman"/>
      <w:sz w:val="16"/>
      <w:szCs w:val="16"/>
      <w:lang w:val="en-GB" w:eastAsia="en-US"/>
    </w:rPr>
  </w:style>
  <w:style w:type="character" w:customStyle="1" w:styleId="3Char">
    <w:name w:val="Σώμα κείμενου 3 Char"/>
    <w:basedOn w:val="a0"/>
    <w:link w:val="3"/>
    <w:uiPriority w:val="99"/>
    <w:semiHidden/>
    <w:rsid w:val="007967CC"/>
    <w:rPr>
      <w:rFonts w:ascii="Times New Roman" w:eastAsia="Times New Roman" w:hAnsi="Times New Roman" w:cs="Times New Roman"/>
      <w:sz w:val="16"/>
      <w:szCs w:val="16"/>
      <w:lang w:val="en-GB" w:eastAsia="en-US"/>
    </w:rPr>
  </w:style>
  <w:style w:type="paragraph" w:styleId="a4">
    <w:name w:val="Balloon Text"/>
    <w:basedOn w:val="a"/>
    <w:link w:val="Char0"/>
    <w:uiPriority w:val="99"/>
    <w:semiHidden/>
    <w:unhideWhenUsed/>
    <w:rsid w:val="00F2218E"/>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F221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994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sep.gr/guide/1E_2019/"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tf@uom.edu.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4818</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thomais</dc:creator>
  <cp:lastModifiedBy>thomais</cp:lastModifiedBy>
  <cp:revision>2</cp:revision>
  <cp:lastPrinted>2020-05-26T11:06:00Z</cp:lastPrinted>
  <dcterms:created xsi:type="dcterms:W3CDTF">2020-08-31T17:13:00Z</dcterms:created>
  <dcterms:modified xsi:type="dcterms:W3CDTF">2020-08-31T17:13:00Z</dcterms:modified>
</cp:coreProperties>
</file>